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CA99BB" w14:textId="77777777" w:rsidR="00E6599B" w:rsidRPr="006003AA" w:rsidRDefault="00E6599B" w:rsidP="00E6599B">
      <w:pPr>
        <w:ind w:right="5588"/>
        <w:jc w:val="center"/>
        <w:rPr>
          <w:rFonts w:ascii="Cambria" w:hAnsi="Cambria" w:cs="Arial"/>
          <w:sz w:val="24"/>
          <w:szCs w:val="24"/>
        </w:rPr>
      </w:pPr>
      <w:bookmarkStart w:id="0" w:name="_Hlk2763719"/>
      <w:r w:rsidRPr="006003AA">
        <w:rPr>
          <w:rFonts w:ascii="Cambria" w:hAnsi="Cambria" w:cs="Arial"/>
          <w:sz w:val="24"/>
          <w:szCs w:val="24"/>
        </w:rPr>
        <w:t xml:space="preserve">    </w:t>
      </w:r>
      <w:r w:rsidRPr="006003AA">
        <w:rPr>
          <w:rFonts w:ascii="Cambria" w:hAnsi="Cambria" w:cs="Arial"/>
          <w:noProof/>
          <w:sz w:val="24"/>
          <w:szCs w:val="24"/>
        </w:rPr>
        <w:drawing>
          <wp:inline distT="0" distB="0" distL="0" distR="0" wp14:anchorId="25657A67" wp14:editId="41157CB0">
            <wp:extent cx="609600" cy="8001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7871B3" w14:textId="77777777" w:rsidR="00E6599B" w:rsidRPr="006003AA" w:rsidRDefault="00E6599B" w:rsidP="007B7337">
      <w:pPr>
        <w:spacing w:after="0"/>
        <w:ind w:right="5588"/>
        <w:jc w:val="center"/>
        <w:rPr>
          <w:rFonts w:ascii="Cambria" w:hAnsi="Cambria" w:cs="Times New Roman"/>
          <w:sz w:val="24"/>
          <w:szCs w:val="24"/>
        </w:rPr>
      </w:pPr>
      <w:r w:rsidRPr="006003AA">
        <w:rPr>
          <w:rFonts w:ascii="Cambria" w:hAnsi="Cambria" w:cs="Times New Roman"/>
          <w:sz w:val="24"/>
          <w:szCs w:val="24"/>
        </w:rPr>
        <w:t xml:space="preserve">     REPUBLIKA HRVATSKA</w:t>
      </w:r>
    </w:p>
    <w:p w14:paraId="36AEC6E8" w14:textId="77777777" w:rsidR="00E6599B" w:rsidRPr="006003AA" w:rsidRDefault="00E6599B" w:rsidP="007B7337">
      <w:pPr>
        <w:pStyle w:val="Tijeloteksta2"/>
        <w:ind w:right="2693"/>
        <w:jc w:val="left"/>
        <w:rPr>
          <w:rFonts w:ascii="Cambria" w:hAnsi="Cambria"/>
          <w:sz w:val="24"/>
        </w:rPr>
      </w:pPr>
      <w:r w:rsidRPr="006003AA">
        <w:rPr>
          <w:rFonts w:ascii="Cambria" w:hAnsi="Cambria"/>
          <w:sz w:val="24"/>
        </w:rPr>
        <w:t>VUKOVARSKO-SRIJEMSKA ŽUPANIJA</w:t>
      </w:r>
    </w:p>
    <w:p w14:paraId="6A1174D1" w14:textId="77777777" w:rsidR="00E6599B" w:rsidRPr="006003AA" w:rsidRDefault="00E6599B" w:rsidP="007B7337">
      <w:pPr>
        <w:spacing w:after="0"/>
        <w:ind w:right="5588"/>
        <w:jc w:val="center"/>
        <w:rPr>
          <w:rFonts w:ascii="Cambria" w:hAnsi="Cambria" w:cs="Times New Roman"/>
          <w:sz w:val="24"/>
          <w:szCs w:val="24"/>
        </w:rPr>
      </w:pPr>
      <w:r w:rsidRPr="006003AA">
        <w:rPr>
          <w:rFonts w:ascii="Cambria" w:hAnsi="Cambria" w:cs="Times New Roman"/>
          <w:sz w:val="24"/>
          <w:szCs w:val="24"/>
        </w:rPr>
        <w:t xml:space="preserve">    OPĆINA STARI JANKOVCI</w:t>
      </w:r>
    </w:p>
    <w:p w14:paraId="6757979F" w14:textId="0E8D69F1" w:rsidR="00D9253C" w:rsidRDefault="00D9253C" w:rsidP="007B7337">
      <w:pPr>
        <w:spacing w:after="0"/>
        <w:ind w:right="5588"/>
        <w:jc w:val="center"/>
        <w:rPr>
          <w:rFonts w:ascii="Cambria" w:hAnsi="Cambria" w:cs="Times New Roman"/>
          <w:b/>
          <w:sz w:val="24"/>
          <w:szCs w:val="24"/>
        </w:rPr>
      </w:pPr>
      <w:r>
        <w:rPr>
          <w:rFonts w:ascii="Cambria" w:hAnsi="Cambria" w:cs="Times New Roman"/>
          <w:b/>
          <w:sz w:val="24"/>
          <w:szCs w:val="24"/>
        </w:rPr>
        <w:t>Pročelnik</w:t>
      </w:r>
      <w:r w:rsidR="00E6599B" w:rsidRPr="006003AA">
        <w:rPr>
          <w:rFonts w:ascii="Cambria" w:hAnsi="Cambria" w:cs="Times New Roman"/>
          <w:b/>
          <w:sz w:val="24"/>
          <w:szCs w:val="24"/>
        </w:rPr>
        <w:t xml:space="preserve"> </w:t>
      </w:r>
    </w:p>
    <w:p w14:paraId="3ABB5B28" w14:textId="799F178E" w:rsidR="00E6599B" w:rsidRPr="006003AA" w:rsidRDefault="00E6599B" w:rsidP="007B7337">
      <w:pPr>
        <w:spacing w:after="0"/>
        <w:ind w:right="5588"/>
        <w:jc w:val="center"/>
        <w:rPr>
          <w:rFonts w:ascii="Cambria" w:hAnsi="Cambria" w:cs="Times New Roman"/>
          <w:b/>
          <w:sz w:val="24"/>
          <w:szCs w:val="24"/>
        </w:rPr>
      </w:pPr>
      <w:r w:rsidRPr="006003AA">
        <w:rPr>
          <w:rFonts w:ascii="Cambria" w:hAnsi="Cambria" w:cs="Times New Roman"/>
          <w:b/>
          <w:sz w:val="24"/>
          <w:szCs w:val="24"/>
        </w:rPr>
        <w:t>Jedinstveni upravni odjel</w:t>
      </w:r>
    </w:p>
    <w:p w14:paraId="40A4D038" w14:textId="4835B629" w:rsidR="00E6599B" w:rsidRPr="006003AA" w:rsidRDefault="00E6599B" w:rsidP="007B7337">
      <w:pPr>
        <w:pStyle w:val="Naslov2"/>
        <w:rPr>
          <w:rFonts w:ascii="Cambria" w:hAnsi="Cambria" w:cs="Times New Roman"/>
          <w:i w:val="0"/>
          <w:iCs/>
        </w:rPr>
      </w:pPr>
      <w:r w:rsidRPr="006003AA">
        <w:rPr>
          <w:rFonts w:ascii="Cambria" w:hAnsi="Cambria" w:cs="Times New Roman"/>
          <w:i w:val="0"/>
          <w:iCs/>
        </w:rPr>
        <w:t xml:space="preserve">KLASA: </w:t>
      </w:r>
      <w:r w:rsidR="00F671F7" w:rsidRPr="006003AA">
        <w:rPr>
          <w:rFonts w:ascii="Cambria" w:hAnsi="Cambria" w:cs="Times New Roman"/>
          <w:i w:val="0"/>
          <w:iCs/>
        </w:rPr>
        <w:t>112-0</w:t>
      </w:r>
      <w:r w:rsidR="008F18A5" w:rsidRPr="006003AA">
        <w:rPr>
          <w:rFonts w:ascii="Cambria" w:hAnsi="Cambria" w:cs="Times New Roman"/>
          <w:i w:val="0"/>
          <w:iCs/>
        </w:rPr>
        <w:t>3</w:t>
      </w:r>
      <w:r w:rsidR="00F671F7" w:rsidRPr="006003AA">
        <w:rPr>
          <w:rFonts w:ascii="Cambria" w:hAnsi="Cambria" w:cs="Times New Roman"/>
          <w:i w:val="0"/>
          <w:iCs/>
        </w:rPr>
        <w:t>/</w:t>
      </w:r>
      <w:r w:rsidR="00D6314E" w:rsidRPr="006003AA">
        <w:rPr>
          <w:rFonts w:ascii="Cambria" w:hAnsi="Cambria" w:cs="Times New Roman"/>
          <w:i w:val="0"/>
          <w:iCs/>
        </w:rPr>
        <w:t>2</w:t>
      </w:r>
      <w:r w:rsidR="008F18A5" w:rsidRPr="006003AA">
        <w:rPr>
          <w:rFonts w:ascii="Cambria" w:hAnsi="Cambria" w:cs="Times New Roman"/>
          <w:i w:val="0"/>
          <w:iCs/>
        </w:rPr>
        <w:t>5</w:t>
      </w:r>
      <w:r w:rsidR="00D6314E" w:rsidRPr="006003AA">
        <w:rPr>
          <w:rFonts w:ascii="Cambria" w:hAnsi="Cambria" w:cs="Times New Roman"/>
          <w:i w:val="0"/>
          <w:iCs/>
        </w:rPr>
        <w:t>-</w:t>
      </w:r>
      <w:r w:rsidR="00F671F7" w:rsidRPr="006003AA">
        <w:rPr>
          <w:rFonts w:ascii="Cambria" w:hAnsi="Cambria" w:cs="Times New Roman"/>
          <w:i w:val="0"/>
          <w:iCs/>
        </w:rPr>
        <w:t>01/0</w:t>
      </w:r>
      <w:r w:rsidR="008F18A5" w:rsidRPr="006003AA">
        <w:rPr>
          <w:rFonts w:ascii="Cambria" w:hAnsi="Cambria" w:cs="Times New Roman"/>
          <w:i w:val="0"/>
          <w:iCs/>
        </w:rPr>
        <w:t>1</w:t>
      </w:r>
    </w:p>
    <w:p w14:paraId="0DD4C126" w14:textId="67EB1758" w:rsidR="00E6599B" w:rsidRPr="006003AA" w:rsidRDefault="00E6599B" w:rsidP="007B7337">
      <w:pPr>
        <w:pStyle w:val="Naslov2"/>
        <w:rPr>
          <w:rFonts w:ascii="Cambria" w:hAnsi="Cambria" w:cs="Times New Roman"/>
          <w:i w:val="0"/>
          <w:iCs/>
        </w:rPr>
      </w:pPr>
      <w:r w:rsidRPr="006003AA">
        <w:rPr>
          <w:rFonts w:ascii="Cambria" w:hAnsi="Cambria" w:cs="Times New Roman"/>
          <w:i w:val="0"/>
          <w:iCs/>
        </w:rPr>
        <w:t>URBROJ: 21</w:t>
      </w:r>
      <w:r w:rsidR="00F90A7B" w:rsidRPr="006003AA">
        <w:rPr>
          <w:rFonts w:ascii="Cambria" w:hAnsi="Cambria" w:cs="Times New Roman"/>
          <w:i w:val="0"/>
          <w:iCs/>
        </w:rPr>
        <w:t>96-23-</w:t>
      </w:r>
      <w:r w:rsidRPr="006003AA">
        <w:rPr>
          <w:rFonts w:ascii="Cambria" w:hAnsi="Cambria" w:cs="Times New Roman"/>
          <w:i w:val="0"/>
          <w:iCs/>
        </w:rPr>
        <w:t>0</w:t>
      </w:r>
      <w:r w:rsidR="00F90A7B" w:rsidRPr="006003AA">
        <w:rPr>
          <w:rFonts w:ascii="Cambria" w:hAnsi="Cambria" w:cs="Times New Roman"/>
          <w:i w:val="0"/>
          <w:iCs/>
        </w:rPr>
        <w:t>3</w:t>
      </w:r>
      <w:r w:rsidRPr="006003AA">
        <w:rPr>
          <w:rFonts w:ascii="Cambria" w:hAnsi="Cambria" w:cs="Times New Roman"/>
          <w:i w:val="0"/>
          <w:iCs/>
        </w:rPr>
        <w:t>/1-</w:t>
      </w:r>
      <w:r w:rsidR="00183E53" w:rsidRPr="006003AA">
        <w:rPr>
          <w:rFonts w:ascii="Cambria" w:hAnsi="Cambria" w:cs="Times New Roman"/>
          <w:i w:val="0"/>
          <w:iCs/>
        </w:rPr>
        <w:t>2</w:t>
      </w:r>
      <w:r w:rsidR="008F18A5" w:rsidRPr="006003AA">
        <w:rPr>
          <w:rFonts w:ascii="Cambria" w:hAnsi="Cambria" w:cs="Times New Roman"/>
          <w:i w:val="0"/>
          <w:iCs/>
        </w:rPr>
        <w:t>5</w:t>
      </w:r>
      <w:r w:rsidRPr="006003AA">
        <w:rPr>
          <w:rFonts w:ascii="Cambria" w:hAnsi="Cambria" w:cs="Times New Roman"/>
          <w:i w:val="0"/>
          <w:iCs/>
        </w:rPr>
        <w:t>-</w:t>
      </w:r>
      <w:r w:rsidR="008233D2" w:rsidRPr="006003AA">
        <w:rPr>
          <w:rFonts w:ascii="Cambria" w:hAnsi="Cambria" w:cs="Times New Roman"/>
          <w:i w:val="0"/>
          <w:iCs/>
        </w:rPr>
        <w:t>1</w:t>
      </w:r>
    </w:p>
    <w:p w14:paraId="1A5829CE" w14:textId="1FEFF218" w:rsidR="00E6599B" w:rsidRPr="006003AA" w:rsidRDefault="00E6599B" w:rsidP="001949E2">
      <w:pPr>
        <w:spacing w:after="0"/>
        <w:rPr>
          <w:rFonts w:ascii="Cambria" w:hAnsi="Cambria" w:cs="Times New Roman"/>
          <w:iCs/>
          <w:sz w:val="24"/>
          <w:szCs w:val="24"/>
        </w:rPr>
      </w:pPr>
      <w:r w:rsidRPr="006003AA">
        <w:rPr>
          <w:rFonts w:ascii="Cambria" w:hAnsi="Cambria" w:cs="Times New Roman"/>
          <w:iCs/>
          <w:sz w:val="24"/>
          <w:szCs w:val="24"/>
        </w:rPr>
        <w:t xml:space="preserve">Stari Jankovci, </w:t>
      </w:r>
      <w:r w:rsidR="008F18A5" w:rsidRPr="006003AA">
        <w:rPr>
          <w:rFonts w:ascii="Cambria" w:hAnsi="Cambria" w:cs="Times New Roman"/>
          <w:iCs/>
          <w:sz w:val="24"/>
          <w:szCs w:val="24"/>
        </w:rPr>
        <w:t>2</w:t>
      </w:r>
      <w:r w:rsidR="00AD3CF2">
        <w:rPr>
          <w:rFonts w:ascii="Cambria" w:hAnsi="Cambria" w:cs="Times New Roman"/>
          <w:iCs/>
          <w:sz w:val="24"/>
          <w:szCs w:val="24"/>
        </w:rPr>
        <w:t>2</w:t>
      </w:r>
      <w:r w:rsidR="002344F8" w:rsidRPr="006003AA">
        <w:rPr>
          <w:rFonts w:ascii="Cambria" w:hAnsi="Cambria" w:cs="Times New Roman"/>
          <w:iCs/>
          <w:sz w:val="24"/>
          <w:szCs w:val="24"/>
        </w:rPr>
        <w:t xml:space="preserve">. </w:t>
      </w:r>
      <w:r w:rsidR="008F18A5" w:rsidRPr="006003AA">
        <w:rPr>
          <w:rFonts w:ascii="Cambria" w:hAnsi="Cambria" w:cs="Times New Roman"/>
          <w:iCs/>
          <w:sz w:val="24"/>
          <w:szCs w:val="24"/>
        </w:rPr>
        <w:t>siječanj</w:t>
      </w:r>
      <w:r w:rsidR="002344F8" w:rsidRPr="006003AA">
        <w:rPr>
          <w:rFonts w:ascii="Cambria" w:hAnsi="Cambria" w:cs="Times New Roman"/>
          <w:iCs/>
          <w:sz w:val="24"/>
          <w:szCs w:val="24"/>
        </w:rPr>
        <w:t xml:space="preserve"> 202</w:t>
      </w:r>
      <w:r w:rsidR="008F18A5" w:rsidRPr="006003AA">
        <w:rPr>
          <w:rFonts w:ascii="Cambria" w:hAnsi="Cambria" w:cs="Times New Roman"/>
          <w:iCs/>
          <w:sz w:val="24"/>
          <w:szCs w:val="24"/>
        </w:rPr>
        <w:t>5.</w:t>
      </w:r>
    </w:p>
    <w:p w14:paraId="12828C60" w14:textId="77777777" w:rsidR="005D17E7" w:rsidRPr="006003AA" w:rsidRDefault="005D17E7" w:rsidP="001949E2">
      <w:pPr>
        <w:spacing w:after="0"/>
        <w:rPr>
          <w:rFonts w:ascii="Cambria" w:hAnsi="Cambria" w:cs="Times New Roman"/>
          <w:iCs/>
          <w:sz w:val="24"/>
          <w:szCs w:val="24"/>
        </w:rPr>
      </w:pPr>
    </w:p>
    <w:p w14:paraId="4348773D" w14:textId="77777777" w:rsidR="00E6599B" w:rsidRPr="006003AA" w:rsidRDefault="00E6599B" w:rsidP="00350ACA">
      <w:pPr>
        <w:spacing w:after="0" w:line="240" w:lineRule="auto"/>
        <w:jc w:val="both"/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</w:pPr>
    </w:p>
    <w:p w14:paraId="32AD8871" w14:textId="323B8194" w:rsidR="001949E2" w:rsidRPr="006003AA" w:rsidRDefault="001A185C" w:rsidP="00992FEF">
      <w:pPr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6003AA"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  <w:t xml:space="preserve"> </w:t>
      </w:r>
      <w:r w:rsidR="00350ACA" w:rsidRPr="006003AA"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  <w:tab/>
      </w:r>
      <w:r w:rsidR="00942AC1" w:rsidRPr="006003AA"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  <w:t>Na temelju članka 28. i 29</w:t>
      </w:r>
      <w:r w:rsidR="00E6599B" w:rsidRPr="006003AA">
        <w:rPr>
          <w:rFonts w:ascii="Cambria" w:hAnsi="Cambria" w:cs="Times New Roman"/>
          <w:sz w:val="24"/>
          <w:szCs w:val="24"/>
        </w:rPr>
        <w:t>. Zakona o službenicima i namještenicima u lokalnoj i područnoj (regionalnoj) samoupravi (</w:t>
      </w:r>
      <w:r w:rsidR="00FF6D29" w:rsidRPr="006003AA">
        <w:rPr>
          <w:rFonts w:ascii="Cambria" w:hAnsi="Cambria" w:cs="Times New Roman"/>
          <w:sz w:val="24"/>
          <w:szCs w:val="24"/>
        </w:rPr>
        <w:t>„</w:t>
      </w:r>
      <w:r w:rsidR="00E6599B" w:rsidRPr="006003AA">
        <w:rPr>
          <w:rFonts w:ascii="Cambria" w:hAnsi="Cambria" w:cs="Times New Roman"/>
          <w:sz w:val="24"/>
          <w:szCs w:val="24"/>
        </w:rPr>
        <w:t>Narodne novine</w:t>
      </w:r>
      <w:r w:rsidR="00FF6D29" w:rsidRPr="006003AA">
        <w:rPr>
          <w:rFonts w:ascii="Cambria" w:hAnsi="Cambria" w:cs="Times New Roman"/>
          <w:sz w:val="24"/>
          <w:szCs w:val="24"/>
        </w:rPr>
        <w:t xml:space="preserve">“, </w:t>
      </w:r>
      <w:r w:rsidR="00E6599B" w:rsidRPr="006003AA">
        <w:rPr>
          <w:rFonts w:ascii="Cambria" w:hAnsi="Cambria" w:cs="Times New Roman"/>
          <w:sz w:val="24"/>
          <w:szCs w:val="24"/>
        </w:rPr>
        <w:t>br.</w:t>
      </w:r>
      <w:r w:rsidR="007B7337" w:rsidRPr="006003AA">
        <w:rPr>
          <w:rFonts w:ascii="Cambria" w:hAnsi="Cambria" w:cs="Times New Roman"/>
          <w:sz w:val="24"/>
          <w:szCs w:val="24"/>
        </w:rPr>
        <w:t xml:space="preserve"> </w:t>
      </w:r>
      <w:r w:rsidR="00E6599B" w:rsidRPr="006003AA">
        <w:rPr>
          <w:rFonts w:ascii="Cambria" w:hAnsi="Cambria" w:cs="Times New Roman"/>
          <w:sz w:val="24"/>
          <w:szCs w:val="24"/>
        </w:rPr>
        <w:t>86/08, 61/11, 04/18</w:t>
      </w:r>
      <w:r w:rsidR="00942AC1" w:rsidRPr="006003AA">
        <w:rPr>
          <w:rFonts w:ascii="Cambria" w:hAnsi="Cambria" w:cs="Times New Roman"/>
          <w:sz w:val="24"/>
          <w:szCs w:val="24"/>
        </w:rPr>
        <w:t>,</w:t>
      </w:r>
      <w:r w:rsidR="00783C9F" w:rsidRPr="006003AA">
        <w:rPr>
          <w:rFonts w:ascii="Cambria" w:hAnsi="Cambria" w:cs="Times New Roman"/>
          <w:sz w:val="24"/>
          <w:szCs w:val="24"/>
        </w:rPr>
        <w:t xml:space="preserve"> 112/</w:t>
      </w:r>
      <w:r w:rsidR="009D156B" w:rsidRPr="006003AA">
        <w:rPr>
          <w:rFonts w:ascii="Cambria" w:hAnsi="Cambria" w:cs="Times New Roman"/>
          <w:sz w:val="24"/>
          <w:szCs w:val="24"/>
        </w:rPr>
        <w:t>19</w:t>
      </w:r>
      <w:r w:rsidR="00783C9F" w:rsidRPr="006003AA">
        <w:rPr>
          <w:rFonts w:ascii="Cambria" w:hAnsi="Cambria" w:cs="Times New Roman"/>
          <w:sz w:val="24"/>
          <w:szCs w:val="24"/>
        </w:rPr>
        <w:t>.</w:t>
      </w:r>
      <w:r w:rsidR="00326422" w:rsidRPr="006003AA">
        <w:rPr>
          <w:rFonts w:ascii="Cambria" w:hAnsi="Cambria" w:cs="Times New Roman"/>
          <w:sz w:val="24"/>
          <w:szCs w:val="24"/>
        </w:rPr>
        <w:t xml:space="preserve"> </w:t>
      </w:r>
      <w:r w:rsidR="00783C9F" w:rsidRPr="006003AA">
        <w:rPr>
          <w:rFonts w:ascii="Cambria" w:hAnsi="Cambria" w:cs="Times New Roman"/>
          <w:sz w:val="24"/>
          <w:szCs w:val="24"/>
        </w:rPr>
        <w:t>-</w:t>
      </w:r>
      <w:r w:rsidR="00326422" w:rsidRPr="006003AA">
        <w:rPr>
          <w:rFonts w:ascii="Cambria" w:hAnsi="Cambria" w:cs="Times New Roman"/>
          <w:sz w:val="24"/>
          <w:szCs w:val="24"/>
        </w:rPr>
        <w:t xml:space="preserve"> </w:t>
      </w:r>
      <w:r w:rsidR="00942AC1" w:rsidRPr="006003AA">
        <w:rPr>
          <w:rFonts w:ascii="Cambria" w:hAnsi="Cambria" w:cs="Times New Roman"/>
          <w:sz w:val="24"/>
          <w:szCs w:val="24"/>
        </w:rPr>
        <w:t xml:space="preserve">u daljnjem tekstu: Zakon), </w:t>
      </w:r>
      <w:r w:rsidR="00E6599B" w:rsidRPr="006003AA">
        <w:rPr>
          <w:rFonts w:ascii="Cambria" w:hAnsi="Cambria" w:cs="Times New Roman"/>
          <w:sz w:val="24"/>
          <w:szCs w:val="24"/>
        </w:rPr>
        <w:t>pročelnica Jedinstvenog upravnog odjela</w:t>
      </w:r>
      <w:r w:rsidR="00F671F7" w:rsidRPr="006003AA">
        <w:rPr>
          <w:rFonts w:ascii="Cambria" w:hAnsi="Cambria" w:cs="Times New Roman"/>
          <w:sz w:val="24"/>
          <w:szCs w:val="24"/>
        </w:rPr>
        <w:t xml:space="preserve"> </w:t>
      </w:r>
      <w:r w:rsidR="00942AC1" w:rsidRPr="006003AA">
        <w:rPr>
          <w:rFonts w:ascii="Cambria" w:hAnsi="Cambria" w:cs="Times New Roman"/>
          <w:sz w:val="24"/>
          <w:szCs w:val="24"/>
        </w:rPr>
        <w:t xml:space="preserve">Općine Stari Jankovci </w:t>
      </w:r>
      <w:r w:rsidR="00E6599B" w:rsidRPr="006003AA">
        <w:rPr>
          <w:rFonts w:ascii="Cambria" w:hAnsi="Cambria" w:cs="Times New Roman"/>
          <w:sz w:val="24"/>
          <w:szCs w:val="24"/>
        </w:rPr>
        <w:t>objavljuje:</w:t>
      </w:r>
    </w:p>
    <w:p w14:paraId="5F041E2C" w14:textId="77777777" w:rsidR="005D17E7" w:rsidRPr="006003AA" w:rsidRDefault="00942AC1" w:rsidP="00350ACA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color w:val="424242"/>
          <w:sz w:val="24"/>
          <w:szCs w:val="24"/>
          <w:lang w:eastAsia="hr-HR"/>
        </w:rPr>
      </w:pPr>
      <w:r w:rsidRPr="006003AA">
        <w:rPr>
          <w:rFonts w:ascii="Cambria" w:eastAsia="Times New Roman" w:hAnsi="Cambria" w:cs="Times New Roman"/>
          <w:b/>
          <w:bCs/>
          <w:color w:val="424242"/>
          <w:sz w:val="24"/>
          <w:szCs w:val="24"/>
          <w:lang w:eastAsia="hr-HR"/>
        </w:rPr>
        <w:t>OGLAS</w:t>
      </w:r>
      <w:r w:rsidR="001A185C" w:rsidRPr="006003AA"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  <w:br/>
      </w:r>
      <w:r w:rsidR="001A185C" w:rsidRPr="006003AA">
        <w:rPr>
          <w:rFonts w:ascii="Cambria" w:eastAsia="Times New Roman" w:hAnsi="Cambria" w:cs="Times New Roman"/>
          <w:b/>
          <w:bCs/>
          <w:color w:val="424242"/>
          <w:sz w:val="24"/>
          <w:szCs w:val="24"/>
          <w:lang w:eastAsia="hr-HR"/>
        </w:rPr>
        <w:t>za izbor i prijam</w:t>
      </w:r>
      <w:r w:rsidR="007C24F5" w:rsidRPr="006003AA">
        <w:rPr>
          <w:rFonts w:ascii="Cambria" w:eastAsia="Times New Roman" w:hAnsi="Cambria" w:cs="Times New Roman"/>
          <w:b/>
          <w:bCs/>
          <w:color w:val="424242"/>
          <w:sz w:val="24"/>
          <w:szCs w:val="24"/>
          <w:lang w:eastAsia="hr-HR"/>
        </w:rPr>
        <w:t xml:space="preserve"> u službu</w:t>
      </w:r>
    </w:p>
    <w:p w14:paraId="5039E0CC" w14:textId="3F3E95C3" w:rsidR="001A185C" w:rsidRPr="006003AA" w:rsidRDefault="001A185C" w:rsidP="00350ACA">
      <w:pPr>
        <w:spacing w:after="0" w:line="240" w:lineRule="auto"/>
        <w:jc w:val="center"/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</w:pPr>
      <w:r w:rsidRPr="006003AA"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  <w:br/>
      </w:r>
    </w:p>
    <w:p w14:paraId="5771BFF5" w14:textId="77777777" w:rsidR="00942AC1" w:rsidRPr="006003AA" w:rsidRDefault="00F671F7" w:rsidP="00942AC1">
      <w:pPr>
        <w:spacing w:after="0" w:line="240" w:lineRule="auto"/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</w:pPr>
      <w:r w:rsidRPr="006003AA"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  <w:t>u</w:t>
      </w:r>
      <w:r w:rsidR="00942AC1" w:rsidRPr="006003AA"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  <w:t xml:space="preserve"> Jedinstveni upravni odjel Općine Stari Jankovci radi obavljanja poslova  na radnom mjestu:</w:t>
      </w:r>
    </w:p>
    <w:p w14:paraId="41DE0FA4" w14:textId="77777777" w:rsidR="007B7337" w:rsidRPr="006003AA" w:rsidRDefault="007B7337" w:rsidP="00942AC1">
      <w:pPr>
        <w:spacing w:after="0" w:line="240" w:lineRule="auto"/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</w:pPr>
    </w:p>
    <w:p w14:paraId="6052EEE7" w14:textId="5092A0BC" w:rsidR="00A9098C" w:rsidRPr="006003AA" w:rsidRDefault="00942AC1" w:rsidP="00D6314E">
      <w:pPr>
        <w:spacing w:after="0" w:line="240" w:lineRule="auto"/>
        <w:ind w:right="-142"/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</w:pPr>
      <w:bookmarkStart w:id="1" w:name="_Hlk2083615"/>
      <w:r w:rsidRPr="006003AA">
        <w:rPr>
          <w:rFonts w:ascii="Cambria" w:eastAsia="Times New Roman" w:hAnsi="Cambria" w:cs="Times New Roman"/>
          <w:bCs/>
          <w:color w:val="424242"/>
          <w:sz w:val="24"/>
          <w:szCs w:val="24"/>
          <w:lang w:eastAsia="hr-HR"/>
        </w:rPr>
        <w:t xml:space="preserve">1. </w:t>
      </w:r>
      <w:bookmarkEnd w:id="1"/>
      <w:r w:rsidR="00BE6AE9" w:rsidRPr="006003AA">
        <w:rPr>
          <w:rFonts w:ascii="Cambria" w:eastAsia="Times New Roman" w:hAnsi="Cambria" w:cs="Times New Roman"/>
          <w:bCs/>
          <w:color w:val="424242"/>
          <w:sz w:val="24"/>
          <w:szCs w:val="24"/>
          <w:lang w:eastAsia="hr-HR"/>
        </w:rPr>
        <w:t>Stručni suradnik voditelj projekta</w:t>
      </w:r>
      <w:r w:rsidR="00E03CF1" w:rsidRPr="006003AA"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  <w:t xml:space="preserve"> </w:t>
      </w:r>
      <w:r w:rsidR="001A185C" w:rsidRPr="006003AA"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  <w:t xml:space="preserve"> </w:t>
      </w:r>
      <w:r w:rsidRPr="006003AA"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  <w:t>- 1</w:t>
      </w:r>
      <w:r w:rsidR="002344F8" w:rsidRPr="006003AA"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  <w:t xml:space="preserve"> </w:t>
      </w:r>
      <w:r w:rsidRPr="006003AA"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  <w:t>izvršitelj (m/ž)</w:t>
      </w:r>
      <w:r w:rsidR="005D6F26" w:rsidRPr="006003AA"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  <w:t xml:space="preserve">, </w:t>
      </w:r>
      <w:r w:rsidRPr="006003AA"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  <w:t xml:space="preserve">puno radno vrijeme, na </w:t>
      </w:r>
      <w:r w:rsidR="00EC3088" w:rsidRPr="006003AA"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  <w:t xml:space="preserve">određeno vrijeme od </w:t>
      </w:r>
      <w:r w:rsidR="0044431A" w:rsidRPr="006003AA"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  <w:t xml:space="preserve">6 </w:t>
      </w:r>
      <w:r w:rsidR="00EC3088" w:rsidRPr="006003AA"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  <w:t>(</w:t>
      </w:r>
      <w:r w:rsidR="0044431A" w:rsidRPr="006003AA"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  <w:t>šest</w:t>
      </w:r>
      <w:r w:rsidR="00EC3088" w:rsidRPr="006003AA"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  <w:t xml:space="preserve">) </w:t>
      </w:r>
      <w:r w:rsidR="0044431A" w:rsidRPr="006003AA"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  <w:t>mjeseci</w:t>
      </w:r>
      <w:r w:rsidR="00EC3088" w:rsidRPr="006003AA"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  <w:t xml:space="preserve">, s probnim radom od </w:t>
      </w:r>
      <w:r w:rsidR="0044431A" w:rsidRPr="006003AA"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  <w:t>2</w:t>
      </w:r>
      <w:r w:rsidR="00EC3088" w:rsidRPr="006003AA"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  <w:t xml:space="preserve"> (</w:t>
      </w:r>
      <w:r w:rsidR="0044431A" w:rsidRPr="006003AA"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  <w:t>dva</w:t>
      </w:r>
      <w:r w:rsidR="00EC3088" w:rsidRPr="006003AA"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  <w:t>) mjeseca</w:t>
      </w:r>
      <w:r w:rsidR="0044431A" w:rsidRPr="006003AA"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  <w:t xml:space="preserve"> radi obavljanja privremenih poslova</w:t>
      </w:r>
      <w:r w:rsidR="00EC3088" w:rsidRPr="006003AA"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  <w:t xml:space="preserve">. </w:t>
      </w:r>
    </w:p>
    <w:p w14:paraId="68A3FA0B" w14:textId="77777777" w:rsidR="00774EC7" w:rsidRPr="006003AA" w:rsidRDefault="00774EC7" w:rsidP="007B7337">
      <w:pPr>
        <w:spacing w:after="0" w:line="240" w:lineRule="auto"/>
        <w:ind w:right="-142" w:firstLine="708"/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</w:pPr>
    </w:p>
    <w:p w14:paraId="57EC4A43" w14:textId="527CF118" w:rsidR="001A185C" w:rsidRPr="006003AA" w:rsidRDefault="0044431A" w:rsidP="006003AA">
      <w:pPr>
        <w:spacing w:after="0" w:line="240" w:lineRule="auto"/>
        <w:ind w:right="-142"/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</w:pPr>
      <w:r w:rsidRPr="006003AA"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  <w:t>Opći uvjeti za prij</w:t>
      </w:r>
      <w:r w:rsidR="00D343F8" w:rsidRPr="006003AA"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  <w:t>a</w:t>
      </w:r>
      <w:r w:rsidRPr="006003AA"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  <w:t>m u službu</w:t>
      </w:r>
      <w:r w:rsidR="00942AC1" w:rsidRPr="006003AA"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  <w:t xml:space="preserve"> propisani člankom 12. Zakona:</w:t>
      </w:r>
    </w:p>
    <w:p w14:paraId="1EE9D1B8" w14:textId="77777777" w:rsidR="00942AC1" w:rsidRPr="006003AA" w:rsidRDefault="00942AC1" w:rsidP="00942AC1">
      <w:pPr>
        <w:spacing w:after="0" w:line="240" w:lineRule="auto"/>
        <w:ind w:right="-142"/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</w:pPr>
      <w:r w:rsidRPr="006003AA"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  <w:t>1. punoljetnost</w:t>
      </w:r>
    </w:p>
    <w:p w14:paraId="0B1F5078" w14:textId="77777777" w:rsidR="00942AC1" w:rsidRPr="006003AA" w:rsidRDefault="00942AC1" w:rsidP="00315594">
      <w:pPr>
        <w:spacing w:after="0" w:line="240" w:lineRule="auto"/>
        <w:ind w:right="-142"/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</w:pPr>
      <w:r w:rsidRPr="006003AA"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  <w:t>2. hrvatsko državljanstvo</w:t>
      </w:r>
    </w:p>
    <w:p w14:paraId="26FC9BE3" w14:textId="3DE7EE41" w:rsidR="0044431A" w:rsidRPr="006003AA" w:rsidRDefault="0044431A" w:rsidP="00315594">
      <w:pPr>
        <w:spacing w:after="0" w:line="240" w:lineRule="auto"/>
        <w:ind w:right="-142"/>
        <w:rPr>
          <w:rFonts w:ascii="Cambria" w:eastAsia="Times New Roman" w:hAnsi="Cambria" w:cs="Times New Roman"/>
          <w:sz w:val="24"/>
          <w:szCs w:val="24"/>
          <w:lang w:eastAsia="hr-HR"/>
        </w:rPr>
      </w:pPr>
      <w:r w:rsidRPr="006003AA"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  <w:t>3. zdravstvena sposobnost za obavljanje poslova radnog mjesta na koje se osoba prima</w:t>
      </w:r>
    </w:p>
    <w:p w14:paraId="4B5ED027" w14:textId="77777777" w:rsidR="00774EC7" w:rsidRPr="006003AA" w:rsidRDefault="00774EC7" w:rsidP="007B7337">
      <w:pPr>
        <w:spacing w:after="0" w:line="240" w:lineRule="auto"/>
        <w:ind w:right="-142"/>
        <w:jc w:val="both"/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</w:pPr>
    </w:p>
    <w:p w14:paraId="0F6449BA" w14:textId="1598C2BE" w:rsidR="00942AC1" w:rsidRPr="006003AA" w:rsidRDefault="0044431A" w:rsidP="007B7337">
      <w:pPr>
        <w:spacing w:after="0" w:line="240" w:lineRule="auto"/>
        <w:ind w:right="-142"/>
        <w:jc w:val="both"/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</w:pPr>
      <w:r w:rsidRPr="006003AA"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  <w:t>Osim Općih uvjeta za prij</w:t>
      </w:r>
      <w:r w:rsidR="00D343F8" w:rsidRPr="006003AA"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  <w:t>a</w:t>
      </w:r>
      <w:r w:rsidRPr="006003AA"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  <w:t>m u službu k</w:t>
      </w:r>
      <w:r w:rsidR="00942AC1" w:rsidRPr="006003AA"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  <w:t>andidat mora ispunjavati sljedeće posebne uvjete za prijam u službu:</w:t>
      </w:r>
    </w:p>
    <w:p w14:paraId="2CD1A21B" w14:textId="77777777" w:rsidR="00C718E9" w:rsidRPr="006003AA" w:rsidRDefault="00C718E9" w:rsidP="00183E53">
      <w:pPr>
        <w:pStyle w:val="Odlomakpopisa"/>
        <w:numPr>
          <w:ilvl w:val="0"/>
          <w:numId w:val="6"/>
        </w:numPr>
        <w:spacing w:after="0" w:line="240" w:lineRule="auto"/>
        <w:ind w:right="-142"/>
        <w:jc w:val="both"/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</w:pPr>
      <w:r w:rsidRPr="006003AA"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  <w:t>sveučilišni prijediplomski studij ili stručni prijediplomski  studij upravne ili ekonomske struke  i  najmanje tri godine radnog iskustva na odgovarajućim poslovima, položen državni ispit,</w:t>
      </w:r>
    </w:p>
    <w:p w14:paraId="06FF3E60" w14:textId="58D98BB6" w:rsidR="00EC3088" w:rsidRPr="006003AA" w:rsidRDefault="00EC3088" w:rsidP="00183E53">
      <w:pPr>
        <w:pStyle w:val="Odlomakpopisa"/>
        <w:numPr>
          <w:ilvl w:val="0"/>
          <w:numId w:val="6"/>
        </w:numPr>
        <w:spacing w:after="0" w:line="240" w:lineRule="auto"/>
        <w:ind w:right="-142"/>
        <w:jc w:val="both"/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</w:pPr>
      <w:bookmarkStart w:id="2" w:name="_Hlk188279310"/>
      <w:r w:rsidRPr="006003AA"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  <w:t>položen vozački ispit B kategorije,</w:t>
      </w:r>
    </w:p>
    <w:p w14:paraId="12E530A6" w14:textId="08590D49" w:rsidR="00EC3088" w:rsidRPr="006003AA" w:rsidRDefault="00EC3088" w:rsidP="00183E53">
      <w:pPr>
        <w:pStyle w:val="Odlomakpopisa"/>
        <w:numPr>
          <w:ilvl w:val="0"/>
          <w:numId w:val="6"/>
        </w:numPr>
        <w:spacing w:after="0" w:line="240" w:lineRule="auto"/>
        <w:ind w:right="-142"/>
        <w:jc w:val="both"/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</w:pPr>
      <w:r w:rsidRPr="006003AA"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  <w:t>položen državni ispit,</w:t>
      </w:r>
    </w:p>
    <w:p w14:paraId="4A0E5A86" w14:textId="4CF4D63F" w:rsidR="00183E53" w:rsidRDefault="001A185C" w:rsidP="00183E53">
      <w:pPr>
        <w:pStyle w:val="Odlomakpopisa"/>
        <w:numPr>
          <w:ilvl w:val="0"/>
          <w:numId w:val="6"/>
        </w:numPr>
        <w:spacing w:after="0" w:line="240" w:lineRule="auto"/>
        <w:ind w:right="-142"/>
        <w:jc w:val="both"/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</w:pPr>
      <w:r w:rsidRPr="006003AA"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  <w:t>organizacijske sposobnosti</w:t>
      </w:r>
    </w:p>
    <w:p w14:paraId="1891A397" w14:textId="0E7470E4" w:rsidR="00B10925" w:rsidRPr="006003AA" w:rsidRDefault="00B10925" w:rsidP="00183E53">
      <w:pPr>
        <w:pStyle w:val="Odlomakpopisa"/>
        <w:numPr>
          <w:ilvl w:val="0"/>
          <w:numId w:val="6"/>
        </w:numPr>
        <w:spacing w:after="0" w:line="240" w:lineRule="auto"/>
        <w:ind w:right="-142"/>
        <w:jc w:val="both"/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</w:pPr>
      <w:r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  <w:t>poznavanje u govoru i pismu engleskog jezika</w:t>
      </w:r>
    </w:p>
    <w:p w14:paraId="23B3A757" w14:textId="27355A08" w:rsidR="00183E53" w:rsidRPr="006003AA" w:rsidRDefault="001A185C" w:rsidP="00183E53">
      <w:pPr>
        <w:pStyle w:val="Odlomakpopisa"/>
        <w:numPr>
          <w:ilvl w:val="0"/>
          <w:numId w:val="6"/>
        </w:numPr>
        <w:spacing w:after="0" w:line="240" w:lineRule="auto"/>
        <w:ind w:right="-142"/>
        <w:jc w:val="both"/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</w:pPr>
      <w:r w:rsidRPr="006003AA"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  <w:t xml:space="preserve">poznavanje rada </w:t>
      </w:r>
      <w:r w:rsidR="00EC3088" w:rsidRPr="006003AA"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  <w:t>u MS Office paketu.</w:t>
      </w:r>
    </w:p>
    <w:bookmarkEnd w:id="2"/>
    <w:p w14:paraId="41EFC708" w14:textId="131AA5CB" w:rsidR="00EC3088" w:rsidRPr="006003AA" w:rsidRDefault="00FB68AF" w:rsidP="007B7337">
      <w:pPr>
        <w:spacing w:before="100" w:beforeAutospacing="1" w:after="100" w:afterAutospacing="1" w:line="240" w:lineRule="auto"/>
        <w:jc w:val="both"/>
        <w:rPr>
          <w:rFonts w:ascii="Cambria" w:hAnsi="Cambria" w:cs="Times New Roman"/>
          <w:sz w:val="24"/>
          <w:szCs w:val="24"/>
        </w:rPr>
      </w:pPr>
      <w:r w:rsidRPr="006003AA">
        <w:rPr>
          <w:rFonts w:ascii="Cambria" w:hAnsi="Cambria" w:cs="Times New Roman"/>
          <w:sz w:val="24"/>
          <w:szCs w:val="24"/>
        </w:rPr>
        <w:t>U službu ne mogu biti primljene osobe za koje postoje zapreke iz članka 15. i 16. Zakona</w:t>
      </w:r>
      <w:r w:rsidR="00F671F7" w:rsidRPr="006003AA">
        <w:rPr>
          <w:rFonts w:ascii="Cambria" w:hAnsi="Cambria" w:cs="Times New Roman"/>
          <w:sz w:val="24"/>
          <w:szCs w:val="24"/>
        </w:rPr>
        <w:t>.</w:t>
      </w:r>
    </w:p>
    <w:p w14:paraId="09AAD43B" w14:textId="19A1213B" w:rsidR="00F842BE" w:rsidRPr="006003AA" w:rsidRDefault="00FB68AF" w:rsidP="005840C8">
      <w:pPr>
        <w:spacing w:after="0" w:line="240" w:lineRule="auto"/>
        <w:ind w:right="-142" w:firstLine="708"/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</w:pPr>
      <w:r w:rsidRPr="006003AA">
        <w:rPr>
          <w:rFonts w:ascii="Cambria" w:hAnsi="Cambria" w:cs="Times New Roman"/>
          <w:sz w:val="24"/>
          <w:szCs w:val="24"/>
        </w:rPr>
        <w:lastRenderedPageBreak/>
        <w:t>Služba se zasniva</w:t>
      </w:r>
      <w:r w:rsidR="00B93760" w:rsidRPr="006003AA">
        <w:rPr>
          <w:rFonts w:ascii="Cambria" w:hAnsi="Cambria" w:cs="Times New Roman"/>
          <w:sz w:val="24"/>
          <w:szCs w:val="24"/>
        </w:rPr>
        <w:t xml:space="preserve"> </w:t>
      </w:r>
      <w:r w:rsidR="00F842BE" w:rsidRPr="006003AA"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  <w:t xml:space="preserve">na određeno vrijeme od </w:t>
      </w:r>
      <w:r w:rsidR="002A68C5" w:rsidRPr="006003AA"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  <w:t>šest</w:t>
      </w:r>
      <w:r w:rsidR="00F842BE" w:rsidRPr="006003AA"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  <w:t xml:space="preserve"> </w:t>
      </w:r>
      <w:r w:rsidR="002A68C5" w:rsidRPr="006003AA"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  <w:t>mjeseci</w:t>
      </w:r>
      <w:r w:rsidR="00F842BE" w:rsidRPr="006003AA"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  <w:t xml:space="preserve">, s probnim radom od </w:t>
      </w:r>
      <w:r w:rsidR="002A68C5" w:rsidRPr="006003AA"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  <w:t>dva</w:t>
      </w:r>
      <w:r w:rsidR="00F842BE" w:rsidRPr="006003AA"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  <w:t xml:space="preserve"> mjeseca</w:t>
      </w:r>
      <w:r w:rsidR="005840C8" w:rsidRPr="006003AA"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  <w:t xml:space="preserve"> i može se produžiti na za još šest mjeseci ovisno o projektu.</w:t>
      </w:r>
      <w:r w:rsidR="00F842BE" w:rsidRPr="006003AA"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  <w:t xml:space="preserve"> </w:t>
      </w:r>
    </w:p>
    <w:p w14:paraId="2B1E1DF4" w14:textId="2C48A316" w:rsidR="00D6314E" w:rsidRPr="006003AA" w:rsidRDefault="00FB68AF" w:rsidP="001949E2">
      <w:pPr>
        <w:spacing w:after="0" w:line="240" w:lineRule="auto"/>
        <w:ind w:right="-142" w:firstLine="708"/>
        <w:rPr>
          <w:rFonts w:ascii="Cambria" w:hAnsi="Cambria" w:cs="Times New Roman"/>
          <w:sz w:val="24"/>
          <w:szCs w:val="24"/>
        </w:rPr>
      </w:pPr>
      <w:r w:rsidRPr="006003AA">
        <w:rPr>
          <w:rFonts w:ascii="Cambria" w:hAnsi="Cambria" w:cs="Times New Roman"/>
          <w:sz w:val="24"/>
          <w:szCs w:val="24"/>
        </w:rPr>
        <w:t xml:space="preserve">Na </w:t>
      </w:r>
      <w:r w:rsidR="00DB70D7" w:rsidRPr="006003AA">
        <w:rPr>
          <w:rFonts w:ascii="Cambria" w:hAnsi="Cambria" w:cs="Times New Roman"/>
          <w:sz w:val="24"/>
          <w:szCs w:val="24"/>
        </w:rPr>
        <w:t>o</w:t>
      </w:r>
      <w:r w:rsidRPr="006003AA">
        <w:rPr>
          <w:rFonts w:ascii="Cambria" w:hAnsi="Cambria" w:cs="Times New Roman"/>
          <w:sz w:val="24"/>
          <w:szCs w:val="24"/>
        </w:rPr>
        <w:t xml:space="preserve">glas se mogu javiti osobe oba spola, a izrazi koji se koriste u </w:t>
      </w:r>
      <w:r w:rsidR="00DB70D7" w:rsidRPr="006003AA">
        <w:rPr>
          <w:rFonts w:ascii="Cambria" w:hAnsi="Cambria" w:cs="Times New Roman"/>
          <w:sz w:val="24"/>
          <w:szCs w:val="24"/>
        </w:rPr>
        <w:t>o</w:t>
      </w:r>
      <w:r w:rsidRPr="006003AA">
        <w:rPr>
          <w:rFonts w:ascii="Cambria" w:hAnsi="Cambria" w:cs="Times New Roman"/>
          <w:sz w:val="24"/>
          <w:szCs w:val="24"/>
        </w:rPr>
        <w:t>glasu za osobe u muškom rodu uporabljeni su neutralno i odnose na muške i ženske osobe.</w:t>
      </w:r>
    </w:p>
    <w:p w14:paraId="343CCD4B" w14:textId="77777777" w:rsidR="005D17E7" w:rsidRPr="006003AA" w:rsidRDefault="005D17E7" w:rsidP="001949E2">
      <w:pPr>
        <w:spacing w:after="0" w:line="240" w:lineRule="auto"/>
        <w:ind w:right="-142" w:firstLine="708"/>
        <w:rPr>
          <w:rFonts w:ascii="Cambria" w:hAnsi="Cambria" w:cs="Times New Roman"/>
          <w:sz w:val="24"/>
          <w:szCs w:val="24"/>
        </w:rPr>
      </w:pPr>
    </w:p>
    <w:p w14:paraId="28C2AB50" w14:textId="77777777" w:rsidR="00D9253C" w:rsidRDefault="00FB68AF" w:rsidP="00D9253C">
      <w:pPr>
        <w:spacing w:after="0" w:line="240" w:lineRule="auto"/>
        <w:jc w:val="both"/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</w:pPr>
      <w:r w:rsidRPr="006003AA"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  <w:t>Kan</w:t>
      </w:r>
      <w:r w:rsidR="00E759F9" w:rsidRPr="006003AA"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  <w:t>d</w:t>
      </w:r>
      <w:r w:rsidRPr="006003AA"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  <w:t xml:space="preserve">idati su uz prijavu na </w:t>
      </w:r>
      <w:r w:rsidR="00DB70D7" w:rsidRPr="006003AA"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  <w:t>o</w:t>
      </w:r>
      <w:r w:rsidRPr="006003AA"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  <w:t>glas obvezni priložiti slijedeće</w:t>
      </w:r>
      <w:r w:rsidR="001A185C" w:rsidRPr="006003AA"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  <w:t>:</w:t>
      </w:r>
    </w:p>
    <w:p w14:paraId="216A2E5B" w14:textId="296743C1" w:rsidR="005D17E7" w:rsidRPr="006003AA" w:rsidRDefault="00D9253C" w:rsidP="00D9253C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jc w:val="both"/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</w:pPr>
      <w:r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  <w:t>životopis uz navođenje razine poznavanja engleskog jezika u govoru i pismu,</w:t>
      </w:r>
    </w:p>
    <w:p w14:paraId="5DCBBD13" w14:textId="77777777" w:rsidR="005D17E7" w:rsidRPr="006003AA" w:rsidRDefault="001A185C" w:rsidP="005D17E7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jc w:val="both"/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</w:pPr>
      <w:r w:rsidRPr="006003AA"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  <w:t>dokaz o stručnoj spremi (</w:t>
      </w:r>
      <w:r w:rsidR="005D17E7" w:rsidRPr="006003AA"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  <w:t>presliku diplome kojom se potvrđuje ispunjavanje uvjeta stupnja obrazovanja (stručne spreme) i struke određene ovim Oglasom</w:t>
      </w:r>
      <w:r w:rsidRPr="006003AA"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  <w:t>),</w:t>
      </w:r>
    </w:p>
    <w:p w14:paraId="28BF6B4C" w14:textId="5F59A89E" w:rsidR="005D17E7" w:rsidRPr="006003AA" w:rsidRDefault="005D17E7" w:rsidP="005D17E7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jc w:val="both"/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</w:pPr>
      <w:r w:rsidRPr="006003AA"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  <w:t>dokaz o radnom iskustvu na odgovarajućim poslovima (preslika rješenja, ugovora, potvrde poslodavca ili sl., a koja mora sadržavati vrstu poslova koju je obavljao i razdoblja u kojem je kandidat obavljao navedene poslove</w:t>
      </w:r>
      <w:r w:rsidR="00E97774" w:rsidRPr="006003AA"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  <w:t xml:space="preserve"> te navedeno na koji način</w:t>
      </w:r>
      <w:r w:rsidRPr="006003AA"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  <w:t>), a koje je evidentirano u matičnoj evidenciji Hrvatskog zavoda za mirovinsko osiguranje,</w:t>
      </w:r>
    </w:p>
    <w:p w14:paraId="1B25FE40" w14:textId="77777777" w:rsidR="00FB68AF" w:rsidRPr="006003AA" w:rsidRDefault="001A185C" w:rsidP="007B7337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jc w:val="both"/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</w:pPr>
      <w:r w:rsidRPr="006003AA"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  <w:t xml:space="preserve">dokaz o </w:t>
      </w:r>
      <w:r w:rsidR="00FB68AF" w:rsidRPr="006003AA"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  <w:t xml:space="preserve">hrvatskom </w:t>
      </w:r>
      <w:r w:rsidRPr="006003AA"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  <w:t>državljanstvu (preslika domovnice</w:t>
      </w:r>
      <w:r w:rsidR="00FB68AF" w:rsidRPr="006003AA"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  <w:t xml:space="preserve">, putovnice </w:t>
      </w:r>
      <w:r w:rsidRPr="006003AA"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  <w:t xml:space="preserve"> ili osobne iskaznice),</w:t>
      </w:r>
    </w:p>
    <w:p w14:paraId="20871519" w14:textId="77777777" w:rsidR="00E97774" w:rsidRPr="006003AA" w:rsidRDefault="00FE2011" w:rsidP="00E97774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jc w:val="both"/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</w:pPr>
      <w:r w:rsidRPr="006003AA"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  <w:t>vlastoručno potpisanu izjavu da za prijam u službu ne postoji zapreke iz članka 15. i 16. Zakona (izjavu nije potrebno ovjeravati),</w:t>
      </w:r>
    </w:p>
    <w:p w14:paraId="12DC4E18" w14:textId="6B3F4FFF" w:rsidR="00E97774" w:rsidRPr="006003AA" w:rsidRDefault="00E97774" w:rsidP="00E97774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jc w:val="both"/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</w:pPr>
      <w:r w:rsidRPr="006003AA"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  <w:t xml:space="preserve">vlastoručno potpisanu izjavu u kojoj je navedeno na koji način poznaje rada u MS Office paketu </w:t>
      </w:r>
    </w:p>
    <w:p w14:paraId="6994B5DA" w14:textId="21B9DF65" w:rsidR="00E97774" w:rsidRPr="006003AA" w:rsidRDefault="00E97774" w:rsidP="00E97774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jc w:val="both"/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</w:pPr>
      <w:r w:rsidRPr="006003AA">
        <w:rPr>
          <w:rFonts w:ascii="Cambria" w:eastAsia="Times New Roman" w:hAnsi="Cambria" w:cs="Times New Roman"/>
          <w:bCs/>
          <w:sz w:val="24"/>
          <w:szCs w:val="24"/>
          <w:lang w:eastAsia="hr-HR"/>
        </w:rPr>
        <w:t>dokaz o dosadašnjem radnom stažu (ispis elektroničkog zapisa podataka Hrvatskog zavoda za mirovinsko osiguranje ili potvrda o podacima evidentiranim u evidenciji Hrvatskog zavoda za mirovinsko osiguranje pribavljen za vrijeme trajanja natječaja. Zapis/potvrda između ostalih podataka, mora sadržavati i podatke o poslodavcu, početku i prestanku osiguranja, stvarnoj i potrebnoj stručnoj spremi, radnom vremenu i trajanju staža osiguranja),</w:t>
      </w:r>
    </w:p>
    <w:p w14:paraId="539BDF45" w14:textId="4BB0BC82" w:rsidR="00FE2011" w:rsidRPr="006003AA" w:rsidRDefault="00FE2011" w:rsidP="00F94A7B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jc w:val="both"/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</w:pPr>
      <w:r w:rsidRPr="006003AA"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  <w:t>uvjerenje da se protiv kandidata ne vodi kazneni postupak (ne starije od tri mjeseca)</w:t>
      </w:r>
      <w:r w:rsidR="00637031" w:rsidRPr="006003AA"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  <w:t>,</w:t>
      </w:r>
    </w:p>
    <w:p w14:paraId="1DD138DA" w14:textId="049887DF" w:rsidR="004F0AED" w:rsidRPr="006003AA" w:rsidRDefault="004F0AED" w:rsidP="007B7337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jc w:val="both"/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</w:pPr>
      <w:r w:rsidRPr="006003AA"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  <w:t>kopija vozačke dozvole B kategorije</w:t>
      </w:r>
      <w:r w:rsidR="00EC3088" w:rsidRPr="006003AA"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  <w:t>.</w:t>
      </w:r>
    </w:p>
    <w:p w14:paraId="1C8B749E" w14:textId="2B9257DD" w:rsidR="00637031" w:rsidRPr="006003AA" w:rsidRDefault="00637031" w:rsidP="00B21B06">
      <w:pPr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hr-HR"/>
        </w:rPr>
      </w:pPr>
      <w:r w:rsidRPr="006003AA">
        <w:rPr>
          <w:rFonts w:ascii="Cambria" w:eastAsia="Times New Roman" w:hAnsi="Cambria" w:cs="Times New Roman"/>
          <w:sz w:val="24"/>
          <w:szCs w:val="24"/>
          <w:lang w:eastAsia="hr-HR"/>
        </w:rPr>
        <w:t>Natjecati se mogu i kandidati koji nemaju položen državni ispit</w:t>
      </w:r>
      <w:r w:rsidR="00B21B06" w:rsidRPr="006003AA">
        <w:rPr>
          <w:rFonts w:ascii="Cambria" w:eastAsia="Times New Roman" w:hAnsi="Cambria" w:cs="Times New Roman"/>
          <w:sz w:val="24"/>
          <w:szCs w:val="24"/>
          <w:lang w:eastAsia="hr-HR"/>
        </w:rPr>
        <w:t>.</w:t>
      </w:r>
    </w:p>
    <w:p w14:paraId="062C611C" w14:textId="77777777" w:rsidR="00FE2B94" w:rsidRPr="006003AA" w:rsidRDefault="00FE2B94" w:rsidP="00FE2B94">
      <w:pPr>
        <w:spacing w:after="0" w:line="240" w:lineRule="auto"/>
        <w:ind w:firstLine="708"/>
        <w:jc w:val="both"/>
        <w:rPr>
          <w:rFonts w:ascii="Cambria" w:eastAsia="Times New Roman" w:hAnsi="Cambria" w:cs="Times New Roman"/>
          <w:bCs/>
          <w:sz w:val="24"/>
          <w:szCs w:val="24"/>
          <w:lang w:eastAsia="hr-HR"/>
        </w:rPr>
      </w:pPr>
    </w:p>
    <w:p w14:paraId="2C935DAA" w14:textId="6504DA02" w:rsidR="00FE2B94" w:rsidRPr="006003AA" w:rsidRDefault="00FE2B94" w:rsidP="00FE2B94">
      <w:pPr>
        <w:spacing w:after="0" w:line="240" w:lineRule="auto"/>
        <w:ind w:firstLine="708"/>
        <w:jc w:val="both"/>
        <w:rPr>
          <w:rFonts w:ascii="Cambria" w:eastAsia="Times New Roman" w:hAnsi="Cambria" w:cs="Times New Roman"/>
          <w:bCs/>
          <w:sz w:val="24"/>
          <w:szCs w:val="24"/>
          <w:lang w:eastAsia="hr-HR"/>
        </w:rPr>
      </w:pPr>
      <w:r w:rsidRPr="006003AA">
        <w:rPr>
          <w:rFonts w:ascii="Cambria" w:eastAsia="Times New Roman" w:hAnsi="Cambria" w:cs="Times New Roman"/>
          <w:bCs/>
          <w:sz w:val="24"/>
          <w:szCs w:val="24"/>
          <w:lang w:eastAsia="hr-HR"/>
        </w:rPr>
        <w:t xml:space="preserve">Ako osoba uz prijavu priloži dokumente u kojima osobni podaci nisu istovjetni, dužna je dostaviti i dokaz o njihovoj promjeni (preslik vjenčanog ili rodnog lista). </w:t>
      </w:r>
    </w:p>
    <w:p w14:paraId="2C7D17CE" w14:textId="77777777" w:rsidR="00FE2B94" w:rsidRPr="006003AA" w:rsidRDefault="00FE2B94" w:rsidP="00FE2B94">
      <w:pPr>
        <w:spacing w:after="0" w:line="240" w:lineRule="auto"/>
        <w:ind w:left="372" w:firstLine="336"/>
        <w:jc w:val="both"/>
        <w:rPr>
          <w:rFonts w:ascii="Cambria" w:eastAsia="Times New Roman" w:hAnsi="Cambria" w:cs="Times New Roman"/>
          <w:bCs/>
          <w:sz w:val="24"/>
          <w:szCs w:val="24"/>
          <w:lang w:eastAsia="hr-HR"/>
        </w:rPr>
      </w:pPr>
      <w:r w:rsidRPr="006003AA">
        <w:rPr>
          <w:rFonts w:ascii="Cambria" w:eastAsia="Times New Roman" w:hAnsi="Cambria" w:cs="Times New Roman"/>
          <w:bCs/>
          <w:sz w:val="24"/>
          <w:szCs w:val="24"/>
          <w:lang w:eastAsia="hr-HR"/>
        </w:rPr>
        <w:t xml:space="preserve">Isprave se prilažu u neovjerenom presliku, a nakon izbora kandidat će predočit izvornike. </w:t>
      </w:r>
    </w:p>
    <w:p w14:paraId="5606F388" w14:textId="77777777" w:rsidR="00FE2B94" w:rsidRPr="006003AA" w:rsidRDefault="00FE2B94" w:rsidP="00FE2B94">
      <w:pPr>
        <w:spacing w:after="0" w:line="240" w:lineRule="auto"/>
        <w:ind w:firstLine="708"/>
        <w:jc w:val="both"/>
        <w:rPr>
          <w:rFonts w:ascii="Cambria" w:eastAsia="Times New Roman" w:hAnsi="Cambria" w:cs="Times New Roman"/>
          <w:bCs/>
          <w:color w:val="000000"/>
          <w:sz w:val="24"/>
          <w:szCs w:val="24"/>
          <w:lang w:eastAsia="hr-HR"/>
        </w:rPr>
      </w:pPr>
      <w:r w:rsidRPr="006003AA">
        <w:rPr>
          <w:rFonts w:ascii="Cambria" w:eastAsia="Times New Roman" w:hAnsi="Cambria" w:cs="Times New Roman"/>
          <w:bCs/>
          <w:color w:val="000000"/>
          <w:sz w:val="24"/>
          <w:szCs w:val="24"/>
          <w:lang w:eastAsia="hr-HR"/>
        </w:rPr>
        <w:t xml:space="preserve">Uvjerenje o zdravstvenoj sposobnosti dostavlja izabrani kandidat nakon obavijesti o izboru, a prije donošenja rješenja o rasporedu. </w:t>
      </w:r>
    </w:p>
    <w:p w14:paraId="63B97D00" w14:textId="1E42CA1C" w:rsidR="00FE2B94" w:rsidRPr="006003AA" w:rsidRDefault="00FE2B94" w:rsidP="00FE2B94">
      <w:pPr>
        <w:spacing w:after="0" w:line="240" w:lineRule="auto"/>
        <w:ind w:firstLine="708"/>
        <w:jc w:val="both"/>
        <w:rPr>
          <w:rFonts w:ascii="Cambria" w:eastAsia="Times New Roman" w:hAnsi="Cambria" w:cs="Times New Roman"/>
          <w:bCs/>
          <w:color w:val="000000"/>
          <w:sz w:val="24"/>
          <w:szCs w:val="24"/>
          <w:lang w:eastAsia="hr-HR"/>
        </w:rPr>
      </w:pPr>
      <w:r w:rsidRPr="006003AA">
        <w:rPr>
          <w:rFonts w:ascii="Cambria" w:eastAsia="Times New Roman" w:hAnsi="Cambria" w:cs="Times New Roman"/>
          <w:bCs/>
          <w:color w:val="000000"/>
          <w:sz w:val="24"/>
          <w:szCs w:val="24"/>
          <w:lang w:eastAsia="hr-HR"/>
        </w:rPr>
        <w:t xml:space="preserve">Urednom prijavom smatra se ona koja sadrži sve podatke i priloge tražene u </w:t>
      </w:r>
      <w:r w:rsidRPr="006003AA">
        <w:rPr>
          <w:rFonts w:ascii="Cambria" w:hAnsi="Cambria" w:cs="Times New Roman"/>
          <w:sz w:val="24"/>
          <w:szCs w:val="24"/>
        </w:rPr>
        <w:t>oglasu</w:t>
      </w:r>
      <w:r w:rsidRPr="006003AA">
        <w:rPr>
          <w:rFonts w:ascii="Cambria" w:eastAsia="Times New Roman" w:hAnsi="Cambria" w:cs="Times New Roman"/>
          <w:bCs/>
          <w:color w:val="000000"/>
          <w:sz w:val="24"/>
          <w:szCs w:val="24"/>
          <w:lang w:eastAsia="hr-HR"/>
        </w:rPr>
        <w:t xml:space="preserve">. </w:t>
      </w:r>
    </w:p>
    <w:p w14:paraId="5DFD459C" w14:textId="77777777" w:rsidR="00FE2B94" w:rsidRPr="006003AA" w:rsidRDefault="00FE2B94" w:rsidP="00FE2B94">
      <w:pPr>
        <w:spacing w:after="0" w:line="240" w:lineRule="auto"/>
        <w:ind w:firstLine="708"/>
        <w:jc w:val="both"/>
        <w:rPr>
          <w:rFonts w:ascii="Cambria" w:eastAsia="Times New Roman" w:hAnsi="Cambria" w:cs="Times New Roman"/>
          <w:bCs/>
          <w:color w:val="000000"/>
          <w:sz w:val="24"/>
          <w:szCs w:val="24"/>
          <w:lang w:eastAsia="hr-HR"/>
        </w:rPr>
      </w:pPr>
      <w:r w:rsidRPr="006003AA">
        <w:rPr>
          <w:rFonts w:ascii="Cambria" w:eastAsia="Times New Roman" w:hAnsi="Cambria" w:cs="Times New Roman"/>
          <w:bCs/>
          <w:color w:val="000000"/>
          <w:sz w:val="24"/>
          <w:szCs w:val="24"/>
          <w:lang w:eastAsia="hr-HR"/>
        </w:rPr>
        <w:t xml:space="preserve">Na temelju članka 12. Ustava Republike Hrvatske („Narodne novine“,  broj 56/90, 135/97, 08/98, 113/00, 124/00, 28/01, 41/01, 55/01, 76/10, 85/10, 05/14) hrvatski jezik i latinično pismo su u službenoj uporabi u Republici Hrvatskoj. Slijedom navedenog, sva dokumentacija mora biti na hrvatskom jeziku i latiničnom pismu. U protivnom se prijava neće smatrati urednom. </w:t>
      </w:r>
    </w:p>
    <w:p w14:paraId="58645EFE" w14:textId="010F5B48" w:rsidR="00FE2B94" w:rsidRPr="006003AA" w:rsidRDefault="00FE2B94" w:rsidP="00FE2B94">
      <w:pPr>
        <w:spacing w:after="0" w:line="240" w:lineRule="auto"/>
        <w:ind w:firstLine="708"/>
        <w:jc w:val="both"/>
        <w:rPr>
          <w:rFonts w:ascii="Cambria" w:hAnsi="Cambria" w:cs="Times New Roman"/>
          <w:sz w:val="24"/>
          <w:szCs w:val="24"/>
        </w:rPr>
      </w:pPr>
      <w:r w:rsidRPr="006003AA">
        <w:rPr>
          <w:rFonts w:ascii="Cambria" w:eastAsia="Times New Roman" w:hAnsi="Cambria" w:cs="Times New Roman"/>
          <w:bCs/>
          <w:color w:val="000000"/>
          <w:sz w:val="24"/>
          <w:szCs w:val="24"/>
          <w:lang w:eastAsia="hr-HR"/>
        </w:rPr>
        <w:t xml:space="preserve">Osoba koja nije podnijela pravodobnu i urednu prijavu ili ne ispunjava formalne uvjete </w:t>
      </w:r>
      <w:r w:rsidRPr="006003AA">
        <w:rPr>
          <w:rFonts w:ascii="Cambria" w:hAnsi="Cambria" w:cs="Times New Roman"/>
          <w:sz w:val="24"/>
          <w:szCs w:val="24"/>
        </w:rPr>
        <w:t>oglas</w:t>
      </w:r>
      <w:r w:rsidRPr="006003AA">
        <w:rPr>
          <w:rFonts w:ascii="Cambria" w:eastAsia="Times New Roman" w:hAnsi="Cambria" w:cs="Times New Roman"/>
          <w:bCs/>
          <w:color w:val="000000"/>
          <w:sz w:val="24"/>
          <w:szCs w:val="24"/>
          <w:lang w:eastAsia="hr-HR"/>
        </w:rPr>
        <w:t xml:space="preserve">a, ne smatra se kandidatom prijavljenim na </w:t>
      </w:r>
      <w:r w:rsidRPr="006003AA">
        <w:rPr>
          <w:rFonts w:ascii="Cambria" w:hAnsi="Cambria" w:cs="Times New Roman"/>
          <w:sz w:val="24"/>
          <w:szCs w:val="24"/>
        </w:rPr>
        <w:t>oglas</w:t>
      </w:r>
      <w:r w:rsidRPr="006003AA">
        <w:rPr>
          <w:rFonts w:ascii="Cambria" w:eastAsia="Times New Roman" w:hAnsi="Cambria" w:cs="Times New Roman"/>
          <w:bCs/>
          <w:color w:val="000000"/>
          <w:sz w:val="24"/>
          <w:szCs w:val="24"/>
          <w:lang w:eastAsia="hr-HR"/>
        </w:rPr>
        <w:t xml:space="preserve">, takva prijava neće biti razmatrana, a o tome će se osobi koja je dostavila prijavu na </w:t>
      </w:r>
      <w:r w:rsidRPr="006003AA">
        <w:rPr>
          <w:rFonts w:ascii="Cambria" w:hAnsi="Cambria" w:cs="Times New Roman"/>
          <w:sz w:val="24"/>
          <w:szCs w:val="24"/>
        </w:rPr>
        <w:t>oglas</w:t>
      </w:r>
      <w:r w:rsidRPr="006003AA">
        <w:rPr>
          <w:rFonts w:ascii="Cambria" w:eastAsia="Times New Roman" w:hAnsi="Cambria" w:cs="Times New Roman"/>
          <w:bCs/>
          <w:color w:val="000000"/>
          <w:sz w:val="24"/>
          <w:szCs w:val="24"/>
          <w:lang w:eastAsia="hr-HR"/>
        </w:rPr>
        <w:t xml:space="preserve"> dostaviti pisana obavijest sukladno odredbi iz članka 21. ZSN.  </w:t>
      </w:r>
      <w:r w:rsidRPr="006003AA">
        <w:rPr>
          <w:rFonts w:ascii="Cambria" w:hAnsi="Cambria" w:cs="Times New Roman"/>
          <w:sz w:val="24"/>
          <w:szCs w:val="24"/>
        </w:rPr>
        <w:t xml:space="preserve">Osoba nema pravo podnošenja pravnog lijeka protiv te obavijesti. </w:t>
      </w:r>
    </w:p>
    <w:p w14:paraId="1D9D10A4" w14:textId="0B13C731" w:rsidR="00FE2B94" w:rsidRPr="006003AA" w:rsidRDefault="00FE2B94" w:rsidP="00FE2B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mbria" w:eastAsia="Times New Roman" w:hAnsi="Cambria" w:cs="Times New Roman"/>
          <w:sz w:val="24"/>
          <w:szCs w:val="24"/>
          <w:lang w:eastAsia="hr-HR"/>
        </w:rPr>
      </w:pPr>
      <w:r w:rsidRPr="006003AA">
        <w:rPr>
          <w:rFonts w:ascii="Cambria" w:eastAsia="Times New Roman" w:hAnsi="Cambria" w:cs="Times New Roman"/>
          <w:bCs/>
          <w:sz w:val="24"/>
          <w:szCs w:val="24"/>
          <w:lang w:eastAsia="hr-HR"/>
        </w:rPr>
        <w:lastRenderedPageBreak/>
        <w:t>Do dana isteka roka</w:t>
      </w:r>
      <w:r w:rsidRPr="006003AA">
        <w:rPr>
          <w:rFonts w:ascii="Cambria" w:eastAsia="Times New Roman" w:hAnsi="Cambria" w:cs="Times New Roman"/>
          <w:sz w:val="24"/>
          <w:szCs w:val="24"/>
          <w:lang w:eastAsia="hr-HR"/>
        </w:rPr>
        <w:t xml:space="preserve"> prijave je moguće dopuniti. Dopuna se predaje na isti način kao i prijava. Nakon isteka roka nema mogućnosti dopune dokumentacije, bez obzira na razloge.</w:t>
      </w:r>
    </w:p>
    <w:p w14:paraId="2D94194E" w14:textId="010E424B" w:rsidR="00FE2B94" w:rsidRPr="006003AA" w:rsidRDefault="00FE2B94" w:rsidP="00FE2B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mbria" w:eastAsia="Times New Roman" w:hAnsi="Cambria" w:cs="Times New Roman"/>
          <w:sz w:val="24"/>
          <w:szCs w:val="24"/>
          <w:lang w:eastAsia="hr-HR"/>
        </w:rPr>
      </w:pPr>
      <w:r w:rsidRPr="006003AA">
        <w:rPr>
          <w:rFonts w:ascii="Cambria" w:eastAsia="Times New Roman" w:hAnsi="Cambria" w:cs="Times New Roman"/>
          <w:sz w:val="24"/>
          <w:szCs w:val="24"/>
          <w:lang w:eastAsia="hr-HR"/>
        </w:rPr>
        <w:t>Kandidat može tijekom postupka pisanim putem povući prijavu.</w:t>
      </w:r>
    </w:p>
    <w:p w14:paraId="259B81E1" w14:textId="2317FBB2" w:rsidR="00FE2B94" w:rsidRPr="006003AA" w:rsidRDefault="00FE2B94" w:rsidP="00FE2B94">
      <w:pPr>
        <w:spacing w:after="0" w:line="240" w:lineRule="auto"/>
        <w:ind w:firstLine="708"/>
        <w:jc w:val="both"/>
        <w:rPr>
          <w:rFonts w:ascii="Cambria" w:eastAsia="Times New Roman" w:hAnsi="Cambria" w:cs="Times New Roman"/>
          <w:bCs/>
          <w:sz w:val="24"/>
          <w:szCs w:val="24"/>
          <w:lang w:eastAsia="hr-HR"/>
        </w:rPr>
      </w:pPr>
      <w:r w:rsidRPr="006003AA">
        <w:rPr>
          <w:rFonts w:ascii="Cambria" w:eastAsia="Times New Roman" w:hAnsi="Cambria" w:cs="Times New Roman"/>
          <w:bCs/>
          <w:sz w:val="24"/>
          <w:szCs w:val="24"/>
          <w:lang w:eastAsia="hr-HR"/>
        </w:rPr>
        <w:t xml:space="preserve">Svi podaci koje dostave osobe koje dostave prijavu na </w:t>
      </w:r>
      <w:r w:rsidRPr="006003AA">
        <w:rPr>
          <w:rFonts w:ascii="Cambria" w:hAnsi="Cambria" w:cs="Times New Roman"/>
          <w:sz w:val="24"/>
          <w:szCs w:val="24"/>
        </w:rPr>
        <w:t>oglas</w:t>
      </w:r>
      <w:r w:rsidRPr="006003AA">
        <w:rPr>
          <w:rFonts w:ascii="Cambria" w:eastAsia="Times New Roman" w:hAnsi="Cambria" w:cs="Times New Roman"/>
          <w:bCs/>
          <w:sz w:val="24"/>
          <w:szCs w:val="24"/>
          <w:lang w:eastAsia="hr-HR"/>
        </w:rPr>
        <w:t xml:space="preserve"> obrađivat će se samo u svrhu provedbe </w:t>
      </w:r>
      <w:r w:rsidRPr="006003AA">
        <w:rPr>
          <w:rFonts w:ascii="Cambria" w:hAnsi="Cambria" w:cs="Times New Roman"/>
          <w:sz w:val="24"/>
          <w:szCs w:val="24"/>
        </w:rPr>
        <w:t>oglas</w:t>
      </w:r>
      <w:r w:rsidRPr="006003AA">
        <w:rPr>
          <w:rFonts w:ascii="Cambria" w:eastAsia="Times New Roman" w:hAnsi="Cambria" w:cs="Times New Roman"/>
          <w:bCs/>
          <w:sz w:val="24"/>
          <w:szCs w:val="24"/>
          <w:lang w:eastAsia="hr-HR"/>
        </w:rPr>
        <w:t xml:space="preserve">a. Kandidati prijavom na natječaj pristaju da Općina Stari Jankovci, kao voditelj obrade, prikupljene podatke na temelju ovog </w:t>
      </w:r>
      <w:r w:rsidRPr="006003AA">
        <w:rPr>
          <w:rFonts w:ascii="Cambria" w:hAnsi="Cambria" w:cs="Times New Roman"/>
          <w:sz w:val="24"/>
          <w:szCs w:val="24"/>
        </w:rPr>
        <w:t>oglas</w:t>
      </w:r>
      <w:r w:rsidRPr="006003AA">
        <w:rPr>
          <w:rFonts w:ascii="Cambria" w:eastAsia="Times New Roman" w:hAnsi="Cambria" w:cs="Times New Roman"/>
          <w:bCs/>
          <w:sz w:val="24"/>
          <w:szCs w:val="24"/>
          <w:lang w:eastAsia="hr-HR"/>
        </w:rPr>
        <w:t xml:space="preserve">a obrađuje samo u obimu i samo u svrhu provedbe istog, od strane ovlaštenih osoba za provedbu </w:t>
      </w:r>
      <w:r w:rsidRPr="006003AA">
        <w:rPr>
          <w:rFonts w:ascii="Cambria" w:hAnsi="Cambria" w:cs="Times New Roman"/>
          <w:sz w:val="24"/>
          <w:szCs w:val="24"/>
        </w:rPr>
        <w:t>oglas</w:t>
      </w:r>
      <w:r w:rsidRPr="006003AA">
        <w:rPr>
          <w:rFonts w:ascii="Cambria" w:eastAsia="Times New Roman" w:hAnsi="Cambria" w:cs="Times New Roman"/>
          <w:bCs/>
          <w:sz w:val="24"/>
          <w:szCs w:val="24"/>
          <w:lang w:eastAsia="hr-HR"/>
        </w:rPr>
        <w:t>a. Općina Stari Jankovci s osobnim podacima postupat će sukladno pozitivnim propisima uz primjenu odgovarajućih tehničkih i sigurnosnih mjera zaštite osobnih podataka od neovlaštenog pristupa, zlouporabe, otkrivanja, gubitka ili oštećenja.</w:t>
      </w:r>
    </w:p>
    <w:p w14:paraId="59D26596" w14:textId="77777777" w:rsidR="00FE2B94" w:rsidRPr="006003AA" w:rsidRDefault="00FE2B94" w:rsidP="00FE2B94">
      <w:pPr>
        <w:spacing w:after="0" w:line="240" w:lineRule="auto"/>
        <w:ind w:firstLine="708"/>
        <w:jc w:val="both"/>
        <w:rPr>
          <w:rFonts w:ascii="Cambria" w:hAnsi="Cambria" w:cs="Times New Roman"/>
          <w:sz w:val="24"/>
          <w:szCs w:val="24"/>
          <w:lang w:eastAsia="hr-HR"/>
        </w:rPr>
      </w:pPr>
      <w:r w:rsidRPr="006003AA">
        <w:rPr>
          <w:rFonts w:ascii="Cambria" w:hAnsi="Cambria" w:cs="Times New Roman"/>
          <w:sz w:val="24"/>
          <w:szCs w:val="24"/>
          <w:lang w:eastAsia="hr-HR"/>
        </w:rPr>
        <w:t xml:space="preserve">Osoba koja prema posebnim propisima ostvaruje pravo prednosti pri zapošljavanju u odnosu na ostale osobe pod jednakim uvjetima se mora u prijavi pozvati na to pravo. </w:t>
      </w:r>
    </w:p>
    <w:p w14:paraId="779004F4" w14:textId="77777777" w:rsidR="00FE2B94" w:rsidRPr="006003AA" w:rsidRDefault="00FE2B94" w:rsidP="00FE2B94">
      <w:pPr>
        <w:spacing w:after="0" w:line="240" w:lineRule="auto"/>
        <w:ind w:firstLine="708"/>
        <w:jc w:val="both"/>
        <w:rPr>
          <w:rFonts w:ascii="Cambria" w:hAnsi="Cambria" w:cs="Times New Roman"/>
          <w:sz w:val="24"/>
          <w:szCs w:val="24"/>
          <w:lang w:eastAsia="hr-HR"/>
        </w:rPr>
      </w:pPr>
      <w:r w:rsidRPr="006003AA">
        <w:rPr>
          <w:rFonts w:ascii="Cambria" w:hAnsi="Cambria" w:cs="Times New Roman"/>
          <w:sz w:val="24"/>
          <w:szCs w:val="24"/>
          <w:lang w:eastAsia="hr-HR"/>
        </w:rPr>
        <w:t xml:space="preserve">Osoba koja se u prijavi pozove na to pravo, obvezna je priložiti odgovarajuće isprave kao dokaz o statusu te druge dokaze sukladno posebnom zakonu kojim je određeno to pravo. </w:t>
      </w:r>
    </w:p>
    <w:p w14:paraId="6B1B0032" w14:textId="77777777" w:rsidR="00FE2B94" w:rsidRPr="006003AA" w:rsidRDefault="00FE2B94" w:rsidP="00FE2B94">
      <w:pPr>
        <w:spacing w:after="0" w:line="240" w:lineRule="auto"/>
        <w:ind w:firstLine="708"/>
        <w:jc w:val="both"/>
        <w:rPr>
          <w:rFonts w:ascii="Cambria" w:hAnsi="Cambria" w:cs="Times New Roman"/>
          <w:sz w:val="24"/>
          <w:szCs w:val="24"/>
          <w:lang w:eastAsia="hr-HR"/>
        </w:rPr>
      </w:pPr>
      <w:r w:rsidRPr="006003AA">
        <w:rPr>
          <w:rFonts w:ascii="Cambria" w:hAnsi="Cambria" w:cs="Times New Roman"/>
          <w:sz w:val="24"/>
          <w:szCs w:val="24"/>
          <w:lang w:eastAsia="hr-HR"/>
        </w:rPr>
        <w:t>„Pod jednakim uvjetima“ podrazumijeva situaciju u kojoj dva kandidata imaju isti broj bodova na konačnoj rang-listi, a prednost pri zapošljavanju ima kandidat koji se u svojoj prijavi pozvao na određeno pravo i isto dokazao s priloženom dokazima.</w:t>
      </w:r>
    </w:p>
    <w:p w14:paraId="05E36C3D" w14:textId="77777777" w:rsidR="00FE2B94" w:rsidRPr="006003AA" w:rsidRDefault="00FE2B94" w:rsidP="00FE2B94">
      <w:pPr>
        <w:spacing w:after="0" w:line="240" w:lineRule="auto"/>
        <w:ind w:firstLine="708"/>
        <w:jc w:val="both"/>
        <w:rPr>
          <w:rFonts w:ascii="Cambria" w:hAnsi="Cambria" w:cs="Times New Roman"/>
          <w:sz w:val="24"/>
          <w:szCs w:val="24"/>
        </w:rPr>
      </w:pPr>
      <w:r w:rsidRPr="006003AA">
        <w:rPr>
          <w:rFonts w:ascii="Cambria" w:hAnsi="Cambria" w:cs="Times New Roman"/>
          <w:sz w:val="24"/>
          <w:szCs w:val="24"/>
        </w:rPr>
        <w:t>Osoba koja se pozvala na pravo prednosti pri zapošljavanju u skladu s člankom 101. Zakona o hrvatskim braniteljima iz Domovinskog rata i članovima njihovih obitelji („Narodne novine“, broj 121/17, 98/19, 84/21, 156/23), člankom 48.f Zakona o zaštiti vojnih i civilnih invalida rata („Narodne novine“, broj 33/92, 77/92, 27/93, 58/93, 2/94, 76/94, 108/95, 108/96, 82/01, 103/03, 148/13 i 98/19), člankom 47. Zakona o civilnim stradalnicima iz Domovinskog rata („Narodne novine“, broj 84/21), člankom 9. Zakona o profesionalnoj rehabilitaciji i zapošljavanju osoba s invaliditetom („Narodne novine“, broj 157/13, 152/14, 39/18 i 32/20) i člankom 22. Ustavnog zakona o pravima nacionalnih manjina („Narodne novine“, broj 155/02, 47/10, 80/10 i 93/11), dužna se u prijavi na natječaj pozvati na to pravo te ima prednost u odnosu na ostale kandidate samo pod jednakim uvjetima.</w:t>
      </w:r>
    </w:p>
    <w:p w14:paraId="00BC0D32" w14:textId="77777777" w:rsidR="00FE2B94" w:rsidRPr="006003AA" w:rsidRDefault="00FE2B94" w:rsidP="00FE2B94">
      <w:pPr>
        <w:spacing w:after="0" w:line="240" w:lineRule="auto"/>
        <w:ind w:firstLine="708"/>
        <w:jc w:val="both"/>
        <w:rPr>
          <w:rFonts w:ascii="Cambria" w:hAnsi="Cambria" w:cs="Times New Roman"/>
          <w:sz w:val="24"/>
          <w:szCs w:val="24"/>
        </w:rPr>
      </w:pPr>
      <w:r w:rsidRPr="006003AA">
        <w:rPr>
          <w:rFonts w:ascii="Cambria" w:hAnsi="Cambria" w:cs="Times New Roman"/>
          <w:sz w:val="24"/>
          <w:szCs w:val="24"/>
        </w:rPr>
        <w:t xml:space="preserve">Osoba koja se poziva na pravo prednosti pri zapošljavanju u skladu s člankom 101. Zakona o hrvatskim braniteljima iz Domovinskog rata i članovima njihovih obitelji („Narodne novine“, broj 121/17, 98/19, 84/21, 156/23) i člankom 47. Zakona o civilnim stradalnicima iz Domovinskog rata  („Narodne novine“, broj 84/21) uz prijavu na natječaj dužna je priložiti, osim dokaza o ispunjavanju traženih uvjeta i sve potrebne dokaze dostupne na poveznici Ministarstva hrvatskih branitelja: </w:t>
      </w:r>
      <w:hyperlink r:id="rId9" w:history="1">
        <w:r w:rsidRPr="006003AA">
          <w:rPr>
            <w:rFonts w:ascii="Cambria" w:hAnsi="Cambria" w:cs="Times New Roman"/>
            <w:color w:val="0563C1" w:themeColor="hyperlink"/>
            <w:sz w:val="24"/>
            <w:szCs w:val="24"/>
            <w:u w:val="single"/>
          </w:rPr>
          <w:t>https://branitelji.gov.hr/zaposljavanje-843/843</w:t>
        </w:r>
      </w:hyperlink>
      <w:r w:rsidRPr="006003AA">
        <w:rPr>
          <w:rFonts w:ascii="Cambria" w:hAnsi="Cambria" w:cs="Times New Roman"/>
          <w:sz w:val="24"/>
          <w:szCs w:val="24"/>
        </w:rPr>
        <w:t>, odnosno dokaze propisane odredbom članka 49. Zakona o civilnim stradalnicima iz Domovinskog rata („Narodne novine“, broj 84/21).</w:t>
      </w:r>
    </w:p>
    <w:p w14:paraId="4952F102" w14:textId="093AF79C" w:rsidR="00FE2B94" w:rsidRPr="006003AA" w:rsidRDefault="00FE2B94" w:rsidP="00FE2B94">
      <w:pPr>
        <w:spacing w:after="0" w:line="240" w:lineRule="auto"/>
        <w:ind w:firstLine="708"/>
        <w:jc w:val="both"/>
        <w:rPr>
          <w:rFonts w:ascii="Cambria" w:hAnsi="Cambria" w:cs="Times New Roman"/>
          <w:sz w:val="24"/>
          <w:szCs w:val="24"/>
        </w:rPr>
      </w:pPr>
      <w:r w:rsidRPr="006003AA">
        <w:rPr>
          <w:rFonts w:ascii="Cambria" w:hAnsi="Cambria" w:cs="Times New Roman"/>
          <w:sz w:val="24"/>
          <w:szCs w:val="24"/>
        </w:rPr>
        <w:t>Osoba koja se poziva na pravo prednosti pri zapošljavanju u skladu s člankom 9. Zakona o profesionalnoj rehabilitaciji i zapošljavanju osoba s invaliditetom („Narodne novine“, broj 157/13, 152/14, 39/18 i 32/20),  uz prijavu na oglas dužna je, osim dokaza o ispunjavanju traženih uvjeta, priložiti i dokaz o utvrđenom statusu osobe s invaliditetom.</w:t>
      </w:r>
    </w:p>
    <w:p w14:paraId="0DF4BC43" w14:textId="713A657F" w:rsidR="00FE2B94" w:rsidRPr="006003AA" w:rsidRDefault="00FE2B94" w:rsidP="00FE2B94">
      <w:pPr>
        <w:spacing w:after="0" w:line="240" w:lineRule="auto"/>
        <w:ind w:firstLine="708"/>
        <w:jc w:val="both"/>
        <w:rPr>
          <w:rFonts w:ascii="Cambria" w:hAnsi="Cambria" w:cs="Times New Roman"/>
          <w:sz w:val="24"/>
          <w:szCs w:val="24"/>
          <w:lang w:eastAsia="hr-HR"/>
        </w:rPr>
      </w:pPr>
      <w:r w:rsidRPr="006003AA">
        <w:rPr>
          <w:rFonts w:ascii="Cambria" w:hAnsi="Cambria" w:cs="Times New Roman"/>
          <w:sz w:val="24"/>
          <w:szCs w:val="24"/>
        </w:rPr>
        <w:t xml:space="preserve">Osoba koja se poziva na pravo prednosti pri zapošljavanju u skladu s člankom 22. Ustavnog zakona o pravima nacionalnih manjina („Narodne novine“, broj 155/02, 47/10, 80/10 i 93/11),  uz prijavu na oglas dužna je, osim dokaza o ispunjavanju traženih uvjeta, priložiti i dokaz o statusu nacionalne manjine. </w:t>
      </w:r>
    </w:p>
    <w:p w14:paraId="00E70FD0" w14:textId="77777777" w:rsidR="00FE2B94" w:rsidRPr="006003AA" w:rsidRDefault="00FE2B94" w:rsidP="00FE2B94">
      <w:pPr>
        <w:pStyle w:val="box8326761"/>
        <w:spacing w:before="0" w:beforeAutospacing="0" w:after="0" w:afterAutospacing="0"/>
        <w:ind w:firstLine="708"/>
        <w:jc w:val="both"/>
        <w:rPr>
          <w:rFonts w:ascii="Cambria" w:hAnsi="Cambria"/>
        </w:rPr>
      </w:pPr>
      <w:r w:rsidRPr="006003AA">
        <w:rPr>
          <w:rFonts w:ascii="Cambria" w:hAnsi="Cambria"/>
        </w:rPr>
        <w:lastRenderedPageBreak/>
        <w:t>Planom prijma u službu u Jedinstveni upravni odjel Općine Stari Jankovci za 2025. godinu utvrđen je nedostatak pripadnika srpske nacionalne manjine za cjelokupnu popunjenost radnih mjesta u Jedinstvenom upravnom odjelu Općine Stari Jankovci prema Ustavnom zakonu o pravima nacionalnih manjina („Narodne novine“, broj 155/02, 47/10, 80/10 i 93/11).</w:t>
      </w:r>
    </w:p>
    <w:p w14:paraId="3B565E41" w14:textId="2DCDBF9D" w:rsidR="00FE2B94" w:rsidRPr="006003AA" w:rsidRDefault="00FE2B94" w:rsidP="00FE2B94">
      <w:pPr>
        <w:pStyle w:val="box8326761"/>
        <w:spacing w:before="0" w:beforeAutospacing="0" w:after="0" w:afterAutospacing="0"/>
        <w:ind w:firstLine="708"/>
        <w:jc w:val="both"/>
        <w:rPr>
          <w:rFonts w:ascii="Cambria" w:hAnsi="Cambria"/>
        </w:rPr>
      </w:pPr>
      <w:r w:rsidRPr="006003AA">
        <w:rPr>
          <w:rFonts w:ascii="Cambria" w:hAnsi="Cambria"/>
        </w:rPr>
        <w:t xml:space="preserve">Osobe koje su ispunile formalne uvjete iz oglasa stekle su status kandidata prijavljenog na </w:t>
      </w:r>
      <w:r w:rsidR="00E50740" w:rsidRPr="006003AA">
        <w:rPr>
          <w:rFonts w:ascii="Cambria" w:hAnsi="Cambria"/>
        </w:rPr>
        <w:t>oglas</w:t>
      </w:r>
      <w:r w:rsidRPr="006003AA">
        <w:rPr>
          <w:rFonts w:ascii="Cambria" w:hAnsi="Cambria"/>
        </w:rPr>
        <w:t xml:space="preserve"> te će biti pozvane na prethodnu provjeru znanja i sposobnosti budući postupak obuhvaća obaveznu provjeru znanja i sposobnosti kandidata.</w:t>
      </w:r>
    </w:p>
    <w:p w14:paraId="7B6AA639" w14:textId="31B02745" w:rsidR="00FE2B94" w:rsidRPr="006003AA" w:rsidRDefault="00FE2B94" w:rsidP="00FE2B94">
      <w:pPr>
        <w:spacing w:after="0" w:line="240" w:lineRule="auto"/>
        <w:ind w:firstLine="708"/>
        <w:jc w:val="both"/>
        <w:rPr>
          <w:rFonts w:ascii="Cambria" w:hAnsi="Cambria" w:cs="Times New Roman"/>
          <w:sz w:val="24"/>
          <w:szCs w:val="24"/>
        </w:rPr>
      </w:pPr>
      <w:r w:rsidRPr="006003AA">
        <w:rPr>
          <w:rFonts w:ascii="Cambria" w:hAnsi="Cambria" w:cs="Times New Roman"/>
          <w:sz w:val="24"/>
          <w:szCs w:val="24"/>
          <w:lang w:eastAsia="hr-HR"/>
        </w:rPr>
        <w:t xml:space="preserve">Izabrani kandidat bit će pozvan da u primjerenom roku, a prije donošenja rješenja o prijmu u službu dostavi </w:t>
      </w:r>
      <w:r w:rsidRPr="006003AA">
        <w:rPr>
          <w:rFonts w:ascii="Cambria" w:hAnsi="Cambria" w:cs="Times New Roman"/>
          <w:sz w:val="24"/>
          <w:szCs w:val="24"/>
        </w:rPr>
        <w:t xml:space="preserve">izvornike dokaza o ispunjavanju formalnih uvjeta iz </w:t>
      </w:r>
      <w:r w:rsidR="00E50740" w:rsidRPr="006003AA">
        <w:rPr>
          <w:rFonts w:ascii="Cambria" w:hAnsi="Cambria" w:cs="Times New Roman"/>
          <w:sz w:val="24"/>
          <w:szCs w:val="24"/>
        </w:rPr>
        <w:t>oglas</w:t>
      </w:r>
      <w:r w:rsidRPr="006003AA">
        <w:rPr>
          <w:rFonts w:ascii="Cambria" w:hAnsi="Cambria" w:cs="Times New Roman"/>
          <w:sz w:val="24"/>
          <w:szCs w:val="24"/>
        </w:rPr>
        <w:t xml:space="preserve">a, uz upozorenje da se nedostavljanje traženih isprava smatra odustankom od prijma u službu. </w:t>
      </w:r>
    </w:p>
    <w:p w14:paraId="4577D05E" w14:textId="2FE52B28" w:rsidR="00FE2B94" w:rsidRPr="006003AA" w:rsidRDefault="00FE2B94" w:rsidP="00FE2B94">
      <w:pPr>
        <w:pStyle w:val="Bezproreda"/>
        <w:ind w:firstLine="708"/>
        <w:jc w:val="both"/>
        <w:rPr>
          <w:rFonts w:ascii="Cambria" w:hAnsi="Cambria" w:cs="Times New Roman"/>
          <w:sz w:val="24"/>
          <w:szCs w:val="24"/>
        </w:rPr>
      </w:pPr>
      <w:r w:rsidRPr="006003AA">
        <w:rPr>
          <w:rFonts w:ascii="Cambria" w:hAnsi="Cambria" w:cs="Times New Roman"/>
          <w:sz w:val="24"/>
          <w:szCs w:val="24"/>
        </w:rPr>
        <w:t xml:space="preserve">Obavijest i uputa kandidatima u postupku koja sadrži između ostaloga i opis poslova, podatke o plaći radnog mjesta, sadržaj i način testiranja kandidata koji ispunjavaju formalne uvjete </w:t>
      </w:r>
      <w:r w:rsidR="006003AA" w:rsidRPr="006003AA">
        <w:rPr>
          <w:rFonts w:ascii="Cambria" w:hAnsi="Cambria" w:cs="Times New Roman"/>
          <w:sz w:val="24"/>
          <w:szCs w:val="24"/>
        </w:rPr>
        <w:t>oglas</w:t>
      </w:r>
      <w:r w:rsidRPr="006003AA">
        <w:rPr>
          <w:rFonts w:ascii="Cambria" w:hAnsi="Cambria" w:cs="Times New Roman"/>
          <w:sz w:val="24"/>
          <w:szCs w:val="24"/>
        </w:rPr>
        <w:t xml:space="preserve">a,  područja te pravni i drugi izvori za pripremanje kandidata za testiranje bit će objavljeni na Oglasnoj ploči Općine Stari Jankovci (u prizemlju zgrade općinske uprave, Stari Jankovci, Dr. F. Tuđmana 1)  i na službenoj Internet stranici Općine Stari Jankovci   </w:t>
      </w:r>
      <w:hyperlink r:id="rId10" w:history="1">
        <w:r w:rsidRPr="006003AA">
          <w:rPr>
            <w:rFonts w:ascii="Cambria" w:eastAsia="Times New Roman" w:hAnsi="Cambria" w:cs="Times New Roman"/>
            <w:color w:val="000080"/>
            <w:kern w:val="1"/>
            <w:sz w:val="24"/>
            <w:szCs w:val="24"/>
            <w:u w:val="single"/>
            <w:lang w:eastAsia="zh-CN"/>
          </w:rPr>
          <w:t>www.o-jankovci.hr</w:t>
        </w:r>
      </w:hyperlink>
      <w:r w:rsidRPr="006003AA">
        <w:rPr>
          <w:rFonts w:ascii="Cambria" w:eastAsia="Times New Roman" w:hAnsi="Cambria" w:cs="Times New Roman"/>
          <w:kern w:val="1"/>
          <w:sz w:val="24"/>
          <w:szCs w:val="24"/>
          <w:lang w:eastAsia="zh-CN"/>
        </w:rPr>
        <w:t>.</w:t>
      </w:r>
    </w:p>
    <w:p w14:paraId="20818323" w14:textId="77777777" w:rsidR="00FE2B94" w:rsidRPr="006003AA" w:rsidRDefault="00FE2B94" w:rsidP="00FE2B94">
      <w:pPr>
        <w:pStyle w:val="Bezproreda"/>
        <w:ind w:firstLine="708"/>
        <w:jc w:val="both"/>
        <w:rPr>
          <w:rFonts w:ascii="Cambria" w:hAnsi="Cambria" w:cs="Times New Roman"/>
          <w:sz w:val="24"/>
          <w:szCs w:val="24"/>
        </w:rPr>
      </w:pPr>
      <w:r w:rsidRPr="006003AA">
        <w:rPr>
          <w:rFonts w:ascii="Cambria" w:hAnsi="Cambria" w:cs="Times New Roman"/>
          <w:sz w:val="24"/>
          <w:szCs w:val="24"/>
        </w:rPr>
        <w:t xml:space="preserve">Vrijeme i mjesto održavanja testiranja objavit će se najmanje pet dana prije testiranja na Oglasnoj ploči Općine Stari Jankovci (u prizemlju zgrade općinske uprave, Stari Jankovci, Dr. F. Tuđmana 1)  i  na Internet stranici Općine Stari Jankovci   </w:t>
      </w:r>
      <w:hyperlink r:id="rId11" w:history="1">
        <w:r w:rsidRPr="006003AA">
          <w:rPr>
            <w:rFonts w:ascii="Cambria" w:eastAsia="Times New Roman" w:hAnsi="Cambria" w:cs="Times New Roman"/>
            <w:color w:val="000080"/>
            <w:kern w:val="1"/>
            <w:sz w:val="24"/>
            <w:szCs w:val="24"/>
            <w:u w:val="single"/>
            <w:lang w:eastAsia="zh-CN"/>
          </w:rPr>
          <w:t>www.o-jankovci.hr</w:t>
        </w:r>
      </w:hyperlink>
      <w:r w:rsidRPr="006003AA">
        <w:rPr>
          <w:rFonts w:ascii="Cambria" w:hAnsi="Cambria" w:cs="Times New Roman"/>
          <w:sz w:val="24"/>
          <w:szCs w:val="24"/>
        </w:rPr>
        <w:t>.</w:t>
      </w:r>
    </w:p>
    <w:p w14:paraId="23909927" w14:textId="77777777" w:rsidR="00FE2B94" w:rsidRPr="006003AA" w:rsidRDefault="00FE2B94" w:rsidP="00FE2B94">
      <w:pPr>
        <w:pStyle w:val="Bezproreda"/>
        <w:ind w:firstLine="708"/>
        <w:jc w:val="both"/>
        <w:rPr>
          <w:rFonts w:ascii="Cambria" w:hAnsi="Cambria" w:cs="Times New Roman"/>
          <w:sz w:val="24"/>
          <w:szCs w:val="24"/>
        </w:rPr>
      </w:pPr>
      <w:r w:rsidRPr="006003AA">
        <w:rPr>
          <w:rFonts w:ascii="Cambria" w:hAnsi="Cambria" w:cs="Times New Roman"/>
          <w:sz w:val="24"/>
          <w:szCs w:val="24"/>
        </w:rPr>
        <w:t>Kandidati su obvezni pristupiti prethodnoj provjeri znanja i sposobnosti putem pisanog testiranja i intervjua.</w:t>
      </w:r>
    </w:p>
    <w:p w14:paraId="7D5032EC" w14:textId="77777777" w:rsidR="00FE2B94" w:rsidRPr="006003AA" w:rsidRDefault="00FE2B94" w:rsidP="00FE2B94">
      <w:pPr>
        <w:pStyle w:val="Bezproreda"/>
        <w:ind w:firstLine="708"/>
        <w:jc w:val="both"/>
        <w:rPr>
          <w:rFonts w:ascii="Cambria" w:hAnsi="Cambria" w:cs="Times New Roman"/>
          <w:bCs/>
          <w:sz w:val="24"/>
          <w:szCs w:val="24"/>
          <w:lang w:eastAsia="hr-HR"/>
        </w:rPr>
      </w:pPr>
      <w:r w:rsidRPr="006003AA"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  <w:t>Intervju se provodi samo s kandidatima koji su ostvarili najmanje 50% bodova na pisanom testiranju.</w:t>
      </w:r>
    </w:p>
    <w:p w14:paraId="08BE8C10" w14:textId="77777777" w:rsidR="00FE2B94" w:rsidRPr="006003AA" w:rsidRDefault="00FE2B94" w:rsidP="00FE2B94">
      <w:pPr>
        <w:pStyle w:val="Bezproreda"/>
        <w:ind w:firstLine="708"/>
        <w:jc w:val="both"/>
        <w:rPr>
          <w:rFonts w:ascii="Cambria" w:hAnsi="Cambria" w:cs="Times New Roman"/>
          <w:sz w:val="24"/>
          <w:szCs w:val="24"/>
        </w:rPr>
      </w:pPr>
      <w:r w:rsidRPr="006003AA">
        <w:rPr>
          <w:rFonts w:ascii="Cambria" w:hAnsi="Cambria" w:cs="Times New Roman"/>
          <w:sz w:val="24"/>
          <w:szCs w:val="24"/>
        </w:rPr>
        <w:t>Ako kandidat ne pristupi testiranju, odnosno odustane od testiranja smatra se da je povukao prijavu na natječaj i ne smatra se kandidatom u natječaju.</w:t>
      </w:r>
    </w:p>
    <w:p w14:paraId="531F689E" w14:textId="4389100A" w:rsidR="00CA79A4" w:rsidRPr="006003AA" w:rsidRDefault="00CA79A4" w:rsidP="00E759F9">
      <w:p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</w:pPr>
      <w:r w:rsidRPr="006003AA"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  <w:t xml:space="preserve">Prijave </w:t>
      </w:r>
      <w:r w:rsidR="005D17E7" w:rsidRPr="006003AA"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  <w:t xml:space="preserve">na Oglas </w:t>
      </w:r>
      <w:r w:rsidRPr="006003AA"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  <w:t>s prilozima dostavlja</w:t>
      </w:r>
      <w:r w:rsidR="00F671F7" w:rsidRPr="006003AA"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  <w:t>j</w:t>
      </w:r>
      <w:r w:rsidRPr="006003AA"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  <w:t xml:space="preserve">u </w:t>
      </w:r>
      <w:r w:rsidR="005D17E7" w:rsidRPr="006003AA"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  <w:t xml:space="preserve">se poštom ili osobno </w:t>
      </w:r>
      <w:r w:rsidRPr="006003AA"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  <w:t xml:space="preserve"> u roku od osam dana</w:t>
      </w:r>
      <w:r w:rsidR="005D6F26" w:rsidRPr="006003AA"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  <w:t xml:space="preserve"> </w:t>
      </w:r>
      <w:r w:rsidRPr="006003AA"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  <w:t>od dana objave oglasa na stranicama Hrva</w:t>
      </w:r>
      <w:r w:rsidR="00F671F7" w:rsidRPr="006003AA"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  <w:t>t</w:t>
      </w:r>
      <w:r w:rsidRPr="006003AA"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  <w:t>skog zavoda za zapošljavanje na adresu:</w:t>
      </w:r>
    </w:p>
    <w:p w14:paraId="76FD65A3" w14:textId="77777777" w:rsidR="00CA79A4" w:rsidRPr="006003AA" w:rsidRDefault="00CA79A4" w:rsidP="007B7337">
      <w:pPr>
        <w:spacing w:after="0" w:line="240" w:lineRule="auto"/>
        <w:jc w:val="center"/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</w:pPr>
      <w:r w:rsidRPr="006003AA"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  <w:t>Općina Stari Jankovci</w:t>
      </w:r>
    </w:p>
    <w:p w14:paraId="72312229" w14:textId="77777777" w:rsidR="00CA79A4" w:rsidRPr="006003AA" w:rsidRDefault="00CA79A4" w:rsidP="007B7337">
      <w:pPr>
        <w:spacing w:after="0" w:line="240" w:lineRule="auto"/>
        <w:jc w:val="center"/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</w:pPr>
      <w:r w:rsidRPr="006003AA"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  <w:t>Dr. Franje Tuđmana 1</w:t>
      </w:r>
    </w:p>
    <w:p w14:paraId="39F42C4A" w14:textId="2FE6D386" w:rsidR="00F842BE" w:rsidRPr="006003AA" w:rsidRDefault="00CA79A4" w:rsidP="00992FEF">
      <w:pPr>
        <w:spacing w:after="0" w:line="240" w:lineRule="auto"/>
        <w:jc w:val="center"/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</w:pPr>
      <w:r w:rsidRPr="006003AA"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  <w:t>32241 Stari Jankovci</w:t>
      </w:r>
    </w:p>
    <w:p w14:paraId="069C0CE3" w14:textId="7ADDAF02" w:rsidR="00F842BE" w:rsidRPr="006003AA" w:rsidRDefault="00F671F7" w:rsidP="00637031">
      <w:pPr>
        <w:spacing w:after="0" w:line="240" w:lineRule="auto"/>
        <w:jc w:val="center"/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</w:pPr>
      <w:r w:rsidRPr="006003AA"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  <w:t>s</w:t>
      </w:r>
      <w:r w:rsidR="00CA79A4" w:rsidRPr="006003AA"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  <w:t xml:space="preserve"> obveznom naznakom</w:t>
      </w:r>
      <w:r w:rsidR="00315594" w:rsidRPr="006003AA"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  <w:t>:</w:t>
      </w:r>
    </w:p>
    <w:p w14:paraId="4DDFBD93" w14:textId="77777777" w:rsidR="00C3219A" w:rsidRPr="006003AA" w:rsidRDefault="00CA79A4" w:rsidP="007B7337">
      <w:pPr>
        <w:spacing w:after="0" w:line="240" w:lineRule="auto"/>
        <w:jc w:val="center"/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</w:pPr>
      <w:r w:rsidRPr="006003AA"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  <w:t xml:space="preserve">„Oglas za prijam u službu u Jedinstveni upravni odjel Općine Stari Jankovci </w:t>
      </w:r>
      <w:r w:rsidR="00C3219A" w:rsidRPr="006003AA"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  <w:t>–</w:t>
      </w:r>
      <w:r w:rsidRPr="006003AA"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  <w:t xml:space="preserve"> </w:t>
      </w:r>
    </w:p>
    <w:p w14:paraId="20484D9F" w14:textId="5B7D294D" w:rsidR="005D17E7" w:rsidRDefault="00E97774" w:rsidP="005D17E7">
      <w:pPr>
        <w:spacing w:after="0" w:line="240" w:lineRule="auto"/>
        <w:jc w:val="center"/>
        <w:rPr>
          <w:rFonts w:ascii="Cambria" w:eastAsia="Times New Roman" w:hAnsi="Cambria" w:cs="Times New Roman"/>
          <w:bCs/>
          <w:color w:val="424242"/>
          <w:sz w:val="24"/>
          <w:szCs w:val="24"/>
          <w:lang w:eastAsia="hr-HR"/>
        </w:rPr>
      </w:pPr>
      <w:r w:rsidRPr="006003AA"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  <w:t>STRUČNI SURADNIK VODITELJ PROJEKTA</w:t>
      </w:r>
      <w:r w:rsidR="00326422" w:rsidRPr="006003AA"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  <w:t xml:space="preserve"> </w:t>
      </w:r>
      <w:r w:rsidR="00F671F7" w:rsidRPr="006003AA">
        <w:rPr>
          <w:rFonts w:ascii="Cambria" w:eastAsia="Times New Roman" w:hAnsi="Cambria" w:cs="Times New Roman"/>
          <w:bCs/>
          <w:color w:val="424242"/>
          <w:sz w:val="24"/>
          <w:szCs w:val="24"/>
          <w:lang w:eastAsia="hr-HR"/>
        </w:rPr>
        <w:t xml:space="preserve"> –</w:t>
      </w:r>
      <w:r w:rsidR="00326422" w:rsidRPr="006003AA">
        <w:rPr>
          <w:rFonts w:ascii="Cambria" w:eastAsia="Times New Roman" w:hAnsi="Cambria" w:cs="Times New Roman"/>
          <w:bCs/>
          <w:color w:val="424242"/>
          <w:sz w:val="24"/>
          <w:szCs w:val="24"/>
          <w:lang w:eastAsia="hr-HR"/>
        </w:rPr>
        <w:t xml:space="preserve"> </w:t>
      </w:r>
      <w:r w:rsidR="00F671F7" w:rsidRPr="006003AA">
        <w:rPr>
          <w:rFonts w:ascii="Cambria" w:eastAsia="Times New Roman" w:hAnsi="Cambria" w:cs="Times New Roman"/>
          <w:bCs/>
          <w:color w:val="424242"/>
          <w:sz w:val="24"/>
          <w:szCs w:val="24"/>
          <w:lang w:eastAsia="hr-HR"/>
        </w:rPr>
        <w:t xml:space="preserve"> ne otvaraj“</w:t>
      </w:r>
    </w:p>
    <w:p w14:paraId="2A585F24" w14:textId="77777777" w:rsidR="006003AA" w:rsidRPr="006003AA" w:rsidRDefault="006003AA" w:rsidP="005D17E7">
      <w:pPr>
        <w:spacing w:after="0" w:line="240" w:lineRule="auto"/>
        <w:jc w:val="center"/>
        <w:rPr>
          <w:rFonts w:ascii="Cambria" w:eastAsia="Times New Roman" w:hAnsi="Cambria" w:cs="Times New Roman"/>
          <w:bCs/>
          <w:color w:val="424242"/>
          <w:sz w:val="24"/>
          <w:szCs w:val="24"/>
          <w:lang w:eastAsia="hr-HR"/>
        </w:rPr>
      </w:pPr>
    </w:p>
    <w:p w14:paraId="07F0B7A6" w14:textId="3C643DD1" w:rsidR="005D17E7" w:rsidRPr="006003AA" w:rsidRDefault="00F671F7" w:rsidP="006003AA">
      <w:pPr>
        <w:spacing w:after="0" w:line="240" w:lineRule="auto"/>
        <w:jc w:val="both"/>
        <w:rPr>
          <w:rFonts w:ascii="Cambria" w:eastAsia="Times New Roman" w:hAnsi="Cambria" w:cs="Times New Roman"/>
          <w:bCs/>
          <w:color w:val="424242"/>
          <w:sz w:val="24"/>
          <w:szCs w:val="24"/>
          <w:lang w:eastAsia="hr-HR"/>
        </w:rPr>
      </w:pPr>
      <w:r w:rsidRPr="006003AA">
        <w:rPr>
          <w:rFonts w:ascii="Cambria" w:eastAsia="Times New Roman" w:hAnsi="Cambria" w:cs="Times New Roman"/>
          <w:bCs/>
          <w:color w:val="424242"/>
          <w:sz w:val="24"/>
          <w:szCs w:val="24"/>
          <w:lang w:eastAsia="hr-HR"/>
        </w:rPr>
        <w:t xml:space="preserve">O rezultatima </w:t>
      </w:r>
      <w:r w:rsidR="00B61368" w:rsidRPr="006003AA">
        <w:rPr>
          <w:rFonts w:ascii="Cambria" w:eastAsia="Times New Roman" w:hAnsi="Cambria" w:cs="Times New Roman"/>
          <w:bCs/>
          <w:color w:val="424242"/>
          <w:sz w:val="24"/>
          <w:szCs w:val="24"/>
          <w:lang w:eastAsia="hr-HR"/>
        </w:rPr>
        <w:t>O</w:t>
      </w:r>
      <w:r w:rsidRPr="006003AA">
        <w:rPr>
          <w:rFonts w:ascii="Cambria" w:eastAsia="Times New Roman" w:hAnsi="Cambria" w:cs="Times New Roman"/>
          <w:bCs/>
          <w:color w:val="424242"/>
          <w:sz w:val="24"/>
          <w:szCs w:val="24"/>
          <w:lang w:eastAsia="hr-HR"/>
        </w:rPr>
        <w:t>glasa kandidati će biti obaviješteni u zakonskom roku.</w:t>
      </w:r>
      <w:r w:rsidR="004F0AED" w:rsidRPr="006003AA">
        <w:rPr>
          <w:rFonts w:ascii="Cambria" w:eastAsia="Times New Roman" w:hAnsi="Cambria" w:cs="Times New Roman"/>
          <w:bCs/>
          <w:color w:val="424242"/>
          <w:sz w:val="24"/>
          <w:szCs w:val="24"/>
          <w:lang w:eastAsia="hr-HR"/>
        </w:rPr>
        <w:t xml:space="preserve"> </w:t>
      </w:r>
    </w:p>
    <w:p w14:paraId="47858B1E" w14:textId="5C0CAC7B" w:rsidR="00206546" w:rsidRPr="006003AA" w:rsidRDefault="00F671F7" w:rsidP="006003AA">
      <w:pPr>
        <w:spacing w:after="0" w:line="240" w:lineRule="auto"/>
        <w:jc w:val="both"/>
        <w:rPr>
          <w:rFonts w:ascii="Cambria" w:eastAsia="Times New Roman" w:hAnsi="Cambria" w:cs="Times New Roman"/>
          <w:bCs/>
          <w:color w:val="424242"/>
          <w:sz w:val="24"/>
          <w:szCs w:val="24"/>
          <w:lang w:eastAsia="hr-HR"/>
        </w:rPr>
      </w:pPr>
      <w:r w:rsidRPr="006003AA">
        <w:rPr>
          <w:rFonts w:ascii="Cambria" w:eastAsia="Times New Roman" w:hAnsi="Cambria" w:cs="Times New Roman"/>
          <w:bCs/>
          <w:color w:val="424242"/>
          <w:sz w:val="24"/>
          <w:szCs w:val="24"/>
          <w:lang w:eastAsia="hr-HR"/>
        </w:rPr>
        <w:t xml:space="preserve">Po raspisanom </w:t>
      </w:r>
      <w:r w:rsidR="00B61368" w:rsidRPr="006003AA">
        <w:rPr>
          <w:rFonts w:ascii="Cambria" w:eastAsia="Times New Roman" w:hAnsi="Cambria" w:cs="Times New Roman"/>
          <w:bCs/>
          <w:color w:val="424242"/>
          <w:sz w:val="24"/>
          <w:szCs w:val="24"/>
          <w:lang w:eastAsia="hr-HR"/>
        </w:rPr>
        <w:t>O</w:t>
      </w:r>
      <w:r w:rsidRPr="006003AA">
        <w:rPr>
          <w:rFonts w:ascii="Cambria" w:eastAsia="Times New Roman" w:hAnsi="Cambria" w:cs="Times New Roman"/>
          <w:bCs/>
          <w:color w:val="424242"/>
          <w:sz w:val="24"/>
          <w:szCs w:val="24"/>
          <w:lang w:eastAsia="hr-HR"/>
        </w:rPr>
        <w:t xml:space="preserve">glasu ne mora se izvršiti izbor te se u tom slučaju donosi </w:t>
      </w:r>
      <w:r w:rsidR="005D17E7" w:rsidRPr="006003AA">
        <w:rPr>
          <w:rFonts w:ascii="Cambria" w:eastAsia="Times New Roman" w:hAnsi="Cambria" w:cs="Times New Roman"/>
          <w:bCs/>
          <w:color w:val="424242"/>
          <w:sz w:val="24"/>
          <w:szCs w:val="24"/>
          <w:lang w:eastAsia="hr-HR"/>
        </w:rPr>
        <w:t>O</w:t>
      </w:r>
      <w:r w:rsidRPr="006003AA">
        <w:rPr>
          <w:rFonts w:ascii="Cambria" w:eastAsia="Times New Roman" w:hAnsi="Cambria" w:cs="Times New Roman"/>
          <w:bCs/>
          <w:color w:val="424242"/>
          <w:sz w:val="24"/>
          <w:szCs w:val="24"/>
          <w:lang w:eastAsia="hr-HR"/>
        </w:rPr>
        <w:t>dluka o poništenju oglasa</w:t>
      </w:r>
      <w:r w:rsidR="00F842BE" w:rsidRPr="006003AA">
        <w:rPr>
          <w:rFonts w:ascii="Cambria" w:eastAsia="Times New Roman" w:hAnsi="Cambria" w:cs="Times New Roman"/>
          <w:bCs/>
          <w:color w:val="424242"/>
          <w:sz w:val="24"/>
          <w:szCs w:val="24"/>
          <w:lang w:eastAsia="hr-HR"/>
        </w:rPr>
        <w:t>.</w:t>
      </w:r>
      <w:r w:rsidRPr="006003AA">
        <w:rPr>
          <w:rFonts w:ascii="Cambria" w:eastAsia="Times New Roman" w:hAnsi="Cambria" w:cs="Times New Roman"/>
          <w:bCs/>
          <w:color w:val="424242"/>
          <w:sz w:val="24"/>
          <w:szCs w:val="24"/>
          <w:lang w:eastAsia="hr-HR"/>
        </w:rPr>
        <w:t xml:space="preserve"> Protiv </w:t>
      </w:r>
      <w:r w:rsidR="005D17E7" w:rsidRPr="006003AA">
        <w:rPr>
          <w:rFonts w:ascii="Cambria" w:eastAsia="Times New Roman" w:hAnsi="Cambria" w:cs="Times New Roman"/>
          <w:bCs/>
          <w:color w:val="424242"/>
          <w:sz w:val="24"/>
          <w:szCs w:val="24"/>
          <w:lang w:eastAsia="hr-HR"/>
        </w:rPr>
        <w:t>O</w:t>
      </w:r>
      <w:r w:rsidRPr="006003AA">
        <w:rPr>
          <w:rFonts w:ascii="Cambria" w:eastAsia="Times New Roman" w:hAnsi="Cambria" w:cs="Times New Roman"/>
          <w:bCs/>
          <w:color w:val="424242"/>
          <w:sz w:val="24"/>
          <w:szCs w:val="24"/>
          <w:lang w:eastAsia="hr-HR"/>
        </w:rPr>
        <w:t>dluke o poništenju oglasa nije dopušteno podn</w:t>
      </w:r>
      <w:r w:rsidR="00315594" w:rsidRPr="006003AA">
        <w:rPr>
          <w:rFonts w:ascii="Cambria" w:eastAsia="Times New Roman" w:hAnsi="Cambria" w:cs="Times New Roman"/>
          <w:bCs/>
          <w:color w:val="424242"/>
          <w:sz w:val="24"/>
          <w:szCs w:val="24"/>
          <w:lang w:eastAsia="hr-HR"/>
        </w:rPr>
        <w:t>o</w:t>
      </w:r>
      <w:r w:rsidRPr="006003AA">
        <w:rPr>
          <w:rFonts w:ascii="Cambria" w:eastAsia="Times New Roman" w:hAnsi="Cambria" w:cs="Times New Roman"/>
          <w:bCs/>
          <w:color w:val="424242"/>
          <w:sz w:val="24"/>
          <w:szCs w:val="24"/>
          <w:lang w:eastAsia="hr-HR"/>
        </w:rPr>
        <w:t>šenje pravnih lijekova.</w:t>
      </w:r>
    </w:p>
    <w:bookmarkEnd w:id="0"/>
    <w:p w14:paraId="48D32A80" w14:textId="5F7AC727" w:rsidR="00992FEF" w:rsidRPr="006003AA" w:rsidRDefault="00992FEF" w:rsidP="00992FEF">
      <w:pPr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Cambria" w:eastAsia="Calibri" w:hAnsi="Cambria" w:cs="Times New Roman"/>
          <w:color w:val="000000"/>
          <w:sz w:val="24"/>
          <w:szCs w:val="24"/>
        </w:rPr>
      </w:pPr>
      <w:r w:rsidRPr="008F18A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</w:t>
      </w:r>
      <w:r w:rsidRPr="006003AA">
        <w:rPr>
          <w:rFonts w:ascii="Cambria" w:eastAsia="Calibri" w:hAnsi="Cambria" w:cs="Times New Roman"/>
          <w:color w:val="000000"/>
          <w:sz w:val="24"/>
          <w:szCs w:val="24"/>
        </w:rPr>
        <w:t>Pročeln</w:t>
      </w:r>
      <w:r w:rsidR="00E97774" w:rsidRPr="006003AA">
        <w:rPr>
          <w:rFonts w:ascii="Cambria" w:eastAsia="Calibri" w:hAnsi="Cambria" w:cs="Times New Roman"/>
          <w:color w:val="000000"/>
          <w:sz w:val="24"/>
          <w:szCs w:val="24"/>
        </w:rPr>
        <w:t>ik</w:t>
      </w:r>
      <w:r w:rsidRPr="006003AA">
        <w:rPr>
          <w:rFonts w:ascii="Cambria" w:eastAsia="Calibri" w:hAnsi="Cambria" w:cs="Times New Roman"/>
          <w:color w:val="000000"/>
          <w:sz w:val="24"/>
          <w:szCs w:val="24"/>
        </w:rPr>
        <w:t xml:space="preserve"> JUO:</w:t>
      </w:r>
    </w:p>
    <w:p w14:paraId="68125C65" w14:textId="77777777" w:rsidR="00992FEF" w:rsidRPr="006003AA" w:rsidRDefault="00992FEF" w:rsidP="00992FEF">
      <w:pPr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Cambria" w:eastAsia="Calibri" w:hAnsi="Cambria" w:cs="Times New Roman"/>
          <w:color w:val="000000"/>
          <w:sz w:val="24"/>
          <w:szCs w:val="24"/>
        </w:rPr>
      </w:pPr>
    </w:p>
    <w:p w14:paraId="0745D5D6" w14:textId="77777777" w:rsidR="00992FEF" w:rsidRPr="006003AA" w:rsidRDefault="00992FEF" w:rsidP="00992FEF">
      <w:pPr>
        <w:suppressAutoHyphens/>
        <w:autoSpaceDE w:val="0"/>
        <w:autoSpaceDN w:val="0"/>
        <w:spacing w:after="0" w:line="240" w:lineRule="auto"/>
        <w:jc w:val="right"/>
        <w:textAlignment w:val="baseline"/>
        <w:rPr>
          <w:rFonts w:ascii="Cambria" w:eastAsia="Calibri" w:hAnsi="Cambria" w:cs="Times New Roman"/>
          <w:color w:val="000000"/>
          <w:sz w:val="24"/>
          <w:szCs w:val="24"/>
        </w:rPr>
      </w:pPr>
      <w:r w:rsidRPr="006003AA">
        <w:rPr>
          <w:rFonts w:ascii="Cambria" w:eastAsia="Calibri" w:hAnsi="Cambria" w:cs="Times New Roman"/>
          <w:color w:val="000000"/>
          <w:sz w:val="24"/>
          <w:szCs w:val="24"/>
        </w:rPr>
        <w:t xml:space="preserve">Dubravka </w:t>
      </w:r>
      <w:proofErr w:type="spellStart"/>
      <w:r w:rsidRPr="006003AA">
        <w:rPr>
          <w:rFonts w:ascii="Cambria" w:eastAsia="Calibri" w:hAnsi="Cambria" w:cs="Times New Roman"/>
          <w:color w:val="000000"/>
          <w:sz w:val="24"/>
          <w:szCs w:val="24"/>
        </w:rPr>
        <w:t>Vrselja</w:t>
      </w:r>
      <w:proofErr w:type="spellEnd"/>
      <w:r w:rsidRPr="006003AA">
        <w:rPr>
          <w:rFonts w:ascii="Cambria" w:eastAsia="Calibri" w:hAnsi="Cambria" w:cs="Times New Roman"/>
          <w:color w:val="000000"/>
          <w:sz w:val="24"/>
          <w:szCs w:val="24"/>
        </w:rPr>
        <w:t xml:space="preserve">, </w:t>
      </w:r>
      <w:proofErr w:type="spellStart"/>
      <w:r w:rsidRPr="006003AA">
        <w:rPr>
          <w:rFonts w:ascii="Cambria" w:eastAsia="Calibri" w:hAnsi="Cambria" w:cs="Times New Roman"/>
          <w:color w:val="000000"/>
          <w:sz w:val="24"/>
          <w:szCs w:val="24"/>
        </w:rPr>
        <w:t>mag.admin.publ</w:t>
      </w:r>
      <w:proofErr w:type="spellEnd"/>
      <w:r w:rsidRPr="006003AA">
        <w:rPr>
          <w:rFonts w:ascii="Cambria" w:eastAsia="Calibri" w:hAnsi="Cambria" w:cs="Times New Roman"/>
          <w:color w:val="000000"/>
          <w:sz w:val="24"/>
          <w:szCs w:val="24"/>
        </w:rPr>
        <w:t>.</w:t>
      </w:r>
    </w:p>
    <w:p w14:paraId="1D29282B" w14:textId="77777777" w:rsidR="00992FEF" w:rsidRPr="006003AA" w:rsidRDefault="00992FEF" w:rsidP="00992FEF">
      <w:pPr>
        <w:suppressAutoHyphens/>
        <w:autoSpaceDN w:val="0"/>
        <w:spacing w:after="0" w:line="240" w:lineRule="auto"/>
        <w:textAlignment w:val="baseline"/>
        <w:rPr>
          <w:rFonts w:ascii="Cambria" w:eastAsia="Times New Roman" w:hAnsi="Cambria" w:cs="Times New Roman"/>
          <w:i/>
          <w:sz w:val="24"/>
          <w:szCs w:val="24"/>
          <w:lang w:eastAsia="hr-HR"/>
        </w:rPr>
      </w:pPr>
    </w:p>
    <w:p w14:paraId="7655D278" w14:textId="454D7D77" w:rsidR="00206546" w:rsidRPr="00637031" w:rsidRDefault="00206546" w:rsidP="00992FEF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Cs/>
          <w:color w:val="424242"/>
          <w:sz w:val="24"/>
          <w:szCs w:val="24"/>
          <w:lang w:eastAsia="hr-HR"/>
        </w:rPr>
      </w:pPr>
    </w:p>
    <w:sectPr w:rsidR="00206546" w:rsidRPr="006370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5CF011" w14:textId="77777777" w:rsidR="006C0CA7" w:rsidRDefault="006C0CA7" w:rsidP="001A185C">
      <w:pPr>
        <w:spacing w:after="0" w:line="240" w:lineRule="auto"/>
      </w:pPr>
      <w:r>
        <w:separator/>
      </w:r>
    </w:p>
  </w:endnote>
  <w:endnote w:type="continuationSeparator" w:id="0">
    <w:p w14:paraId="3A676CCE" w14:textId="77777777" w:rsidR="006C0CA7" w:rsidRDefault="006C0CA7" w:rsidP="001A18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9C3F0F" w14:textId="77777777" w:rsidR="006C0CA7" w:rsidRDefault="006C0CA7" w:rsidP="001A185C">
      <w:pPr>
        <w:spacing w:after="0" w:line="240" w:lineRule="auto"/>
      </w:pPr>
      <w:r>
        <w:separator/>
      </w:r>
    </w:p>
  </w:footnote>
  <w:footnote w:type="continuationSeparator" w:id="0">
    <w:p w14:paraId="5A52B8E5" w14:textId="77777777" w:rsidR="006C0CA7" w:rsidRDefault="006C0CA7" w:rsidP="001A18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FB2C97"/>
    <w:multiLevelType w:val="hybridMultilevel"/>
    <w:tmpl w:val="CDF6D460"/>
    <w:lvl w:ilvl="0" w:tplc="A68CB9D6">
      <w:start w:val="1"/>
      <w:numFmt w:val="decimal"/>
      <w:lvlText w:val="%1."/>
      <w:lvlJc w:val="left"/>
      <w:pPr>
        <w:ind w:left="1068" w:hanging="360"/>
      </w:pPr>
      <w:rPr>
        <w:rFonts w:hint="default"/>
        <w:color w:val="424242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2F36348"/>
    <w:multiLevelType w:val="multilevel"/>
    <w:tmpl w:val="17625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5B80774"/>
    <w:multiLevelType w:val="multilevel"/>
    <w:tmpl w:val="5E38F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05425CD"/>
    <w:multiLevelType w:val="hybridMultilevel"/>
    <w:tmpl w:val="8C02A02E"/>
    <w:lvl w:ilvl="0" w:tplc="920089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eastAsia="Times New Roman" w:hAnsi="Cambria" w:cs="Times New Roman"/>
        <w:b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1EC6EA0"/>
    <w:multiLevelType w:val="multilevel"/>
    <w:tmpl w:val="672A5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9AB1707"/>
    <w:multiLevelType w:val="hybridMultilevel"/>
    <w:tmpl w:val="A252B22C"/>
    <w:lvl w:ilvl="0" w:tplc="7C7AC51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7D26A2"/>
    <w:multiLevelType w:val="multilevel"/>
    <w:tmpl w:val="9D728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86776389">
    <w:abstractNumId w:val="2"/>
  </w:num>
  <w:num w:numId="2" w16cid:durableId="1347975158">
    <w:abstractNumId w:val="4"/>
  </w:num>
  <w:num w:numId="3" w16cid:durableId="2073774890">
    <w:abstractNumId w:val="6"/>
  </w:num>
  <w:num w:numId="4" w16cid:durableId="279996989">
    <w:abstractNumId w:val="1"/>
  </w:num>
  <w:num w:numId="5" w16cid:durableId="1277102803">
    <w:abstractNumId w:val="0"/>
  </w:num>
  <w:num w:numId="6" w16cid:durableId="2009282336">
    <w:abstractNumId w:val="5"/>
  </w:num>
  <w:num w:numId="7" w16cid:durableId="21727993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185C"/>
    <w:rsid w:val="000542EA"/>
    <w:rsid w:val="00085AA4"/>
    <w:rsid w:val="00085F5F"/>
    <w:rsid w:val="000D55E0"/>
    <w:rsid w:val="00162A01"/>
    <w:rsid w:val="00183E53"/>
    <w:rsid w:val="001949E2"/>
    <w:rsid w:val="001A185C"/>
    <w:rsid w:val="001A2CF6"/>
    <w:rsid w:val="001E3ADD"/>
    <w:rsid w:val="00206546"/>
    <w:rsid w:val="002344F8"/>
    <w:rsid w:val="002A68C5"/>
    <w:rsid w:val="002B0BA3"/>
    <w:rsid w:val="002B3846"/>
    <w:rsid w:val="002B3AA7"/>
    <w:rsid w:val="00315594"/>
    <w:rsid w:val="00326422"/>
    <w:rsid w:val="00350ACA"/>
    <w:rsid w:val="003F1230"/>
    <w:rsid w:val="004231C4"/>
    <w:rsid w:val="00426535"/>
    <w:rsid w:val="0044431A"/>
    <w:rsid w:val="004B3078"/>
    <w:rsid w:val="004D06AB"/>
    <w:rsid w:val="004F0AED"/>
    <w:rsid w:val="00501087"/>
    <w:rsid w:val="005140F4"/>
    <w:rsid w:val="00573DA5"/>
    <w:rsid w:val="005840C8"/>
    <w:rsid w:val="005D17E7"/>
    <w:rsid w:val="005D6B98"/>
    <w:rsid w:val="005D6F26"/>
    <w:rsid w:val="006003AA"/>
    <w:rsid w:val="006249D1"/>
    <w:rsid w:val="00637031"/>
    <w:rsid w:val="00640278"/>
    <w:rsid w:val="006B2571"/>
    <w:rsid w:val="006C0CA7"/>
    <w:rsid w:val="00720C07"/>
    <w:rsid w:val="00774EC7"/>
    <w:rsid w:val="00783C9F"/>
    <w:rsid w:val="007B2DA7"/>
    <w:rsid w:val="007B3631"/>
    <w:rsid w:val="007B7337"/>
    <w:rsid w:val="007C24F5"/>
    <w:rsid w:val="007C46E5"/>
    <w:rsid w:val="007D7749"/>
    <w:rsid w:val="007E38F4"/>
    <w:rsid w:val="00800D8D"/>
    <w:rsid w:val="008144D0"/>
    <w:rsid w:val="008233D2"/>
    <w:rsid w:val="00833008"/>
    <w:rsid w:val="00833B85"/>
    <w:rsid w:val="00887CBC"/>
    <w:rsid w:val="008F18A5"/>
    <w:rsid w:val="00942AC1"/>
    <w:rsid w:val="00957E5B"/>
    <w:rsid w:val="00992FEF"/>
    <w:rsid w:val="009D156B"/>
    <w:rsid w:val="009E125E"/>
    <w:rsid w:val="009F1400"/>
    <w:rsid w:val="00A53068"/>
    <w:rsid w:val="00A70AB7"/>
    <w:rsid w:val="00A9098C"/>
    <w:rsid w:val="00AD3CF2"/>
    <w:rsid w:val="00B10925"/>
    <w:rsid w:val="00B21B06"/>
    <w:rsid w:val="00B24655"/>
    <w:rsid w:val="00B31592"/>
    <w:rsid w:val="00B3400F"/>
    <w:rsid w:val="00B61368"/>
    <w:rsid w:val="00B93760"/>
    <w:rsid w:val="00BD6A48"/>
    <w:rsid w:val="00BE6AE9"/>
    <w:rsid w:val="00C062F6"/>
    <w:rsid w:val="00C06BB2"/>
    <w:rsid w:val="00C23D87"/>
    <w:rsid w:val="00C3219A"/>
    <w:rsid w:val="00C718E9"/>
    <w:rsid w:val="00C87693"/>
    <w:rsid w:val="00C87DCB"/>
    <w:rsid w:val="00CA79A4"/>
    <w:rsid w:val="00D343F8"/>
    <w:rsid w:val="00D34932"/>
    <w:rsid w:val="00D6314E"/>
    <w:rsid w:val="00D9253C"/>
    <w:rsid w:val="00DB70D7"/>
    <w:rsid w:val="00DC2F43"/>
    <w:rsid w:val="00DE3EE1"/>
    <w:rsid w:val="00E005DB"/>
    <w:rsid w:val="00E03CF1"/>
    <w:rsid w:val="00E50740"/>
    <w:rsid w:val="00E6599B"/>
    <w:rsid w:val="00E759F9"/>
    <w:rsid w:val="00E93FD9"/>
    <w:rsid w:val="00E97774"/>
    <w:rsid w:val="00EA3CEA"/>
    <w:rsid w:val="00EC3088"/>
    <w:rsid w:val="00F671F7"/>
    <w:rsid w:val="00F842BE"/>
    <w:rsid w:val="00F90A7B"/>
    <w:rsid w:val="00F94A7B"/>
    <w:rsid w:val="00FB3658"/>
    <w:rsid w:val="00FB68AF"/>
    <w:rsid w:val="00FC3E0F"/>
    <w:rsid w:val="00FE2011"/>
    <w:rsid w:val="00FE2B94"/>
    <w:rsid w:val="00FF6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8D5663"/>
  <w15:chartTrackingRefBased/>
  <w15:docId w15:val="{7620FB8C-F70B-4FC6-8EF1-4B1443906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2">
    <w:name w:val="heading 2"/>
    <w:basedOn w:val="Normal"/>
    <w:next w:val="Normal"/>
    <w:link w:val="Naslov2Char"/>
    <w:qFormat/>
    <w:rsid w:val="00E6599B"/>
    <w:pPr>
      <w:keepNext/>
      <w:spacing w:after="0" w:line="240" w:lineRule="auto"/>
      <w:outlineLvl w:val="1"/>
    </w:pPr>
    <w:rPr>
      <w:rFonts w:ascii="Arial" w:eastAsia="Times New Roman" w:hAnsi="Arial" w:cs="Arial"/>
      <w:i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1A18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1A185C"/>
  </w:style>
  <w:style w:type="paragraph" w:styleId="Podnoje">
    <w:name w:val="footer"/>
    <w:basedOn w:val="Normal"/>
    <w:link w:val="PodnojeChar"/>
    <w:uiPriority w:val="99"/>
    <w:unhideWhenUsed/>
    <w:rsid w:val="001A18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1A185C"/>
  </w:style>
  <w:style w:type="character" w:styleId="Naglaeno">
    <w:name w:val="Strong"/>
    <w:basedOn w:val="Zadanifontodlomka"/>
    <w:uiPriority w:val="22"/>
    <w:qFormat/>
    <w:rsid w:val="001A185C"/>
    <w:rPr>
      <w:b/>
      <w:bCs/>
    </w:rPr>
  </w:style>
  <w:style w:type="character" w:styleId="Hiperveza">
    <w:name w:val="Hyperlink"/>
    <w:basedOn w:val="Zadanifontodlomka"/>
    <w:uiPriority w:val="99"/>
    <w:unhideWhenUsed/>
    <w:rsid w:val="001A185C"/>
    <w:rPr>
      <w:color w:val="0000FF"/>
      <w:u w:val="single"/>
    </w:rPr>
  </w:style>
  <w:style w:type="character" w:customStyle="1" w:styleId="Naslov2Char">
    <w:name w:val="Naslov 2 Char"/>
    <w:basedOn w:val="Zadanifontodlomka"/>
    <w:link w:val="Naslov2"/>
    <w:rsid w:val="00E6599B"/>
    <w:rPr>
      <w:rFonts w:ascii="Arial" w:eastAsia="Times New Roman" w:hAnsi="Arial" w:cs="Arial"/>
      <w:i/>
      <w:sz w:val="24"/>
      <w:szCs w:val="24"/>
      <w:lang w:eastAsia="hr-HR"/>
    </w:rPr>
  </w:style>
  <w:style w:type="paragraph" w:styleId="Tijeloteksta2">
    <w:name w:val="Body Text 2"/>
    <w:basedOn w:val="Normal"/>
    <w:link w:val="Tijeloteksta2Char"/>
    <w:semiHidden/>
    <w:rsid w:val="00E6599B"/>
    <w:pPr>
      <w:spacing w:after="0" w:line="240" w:lineRule="auto"/>
      <w:ind w:right="5948"/>
      <w:jc w:val="center"/>
    </w:pPr>
    <w:rPr>
      <w:rFonts w:ascii="Times New Roman" w:eastAsia="Times New Roman" w:hAnsi="Times New Roman" w:cs="Times New Roman"/>
      <w:szCs w:val="24"/>
      <w:lang w:eastAsia="hr-HR"/>
    </w:rPr>
  </w:style>
  <w:style w:type="character" w:customStyle="1" w:styleId="Tijeloteksta2Char">
    <w:name w:val="Tijelo teksta 2 Char"/>
    <w:basedOn w:val="Zadanifontodlomka"/>
    <w:link w:val="Tijeloteksta2"/>
    <w:semiHidden/>
    <w:rsid w:val="00E6599B"/>
    <w:rPr>
      <w:rFonts w:ascii="Times New Roman" w:eastAsia="Times New Roman" w:hAnsi="Times New Roman" w:cs="Times New Roman"/>
      <w:szCs w:val="24"/>
      <w:lang w:eastAsia="hr-HR"/>
    </w:rPr>
  </w:style>
  <w:style w:type="character" w:styleId="Nerijeenospominjanje">
    <w:name w:val="Unresolved Mention"/>
    <w:basedOn w:val="Zadanifontodlomka"/>
    <w:uiPriority w:val="99"/>
    <w:semiHidden/>
    <w:unhideWhenUsed/>
    <w:rsid w:val="008233D2"/>
    <w:rPr>
      <w:color w:val="605E5C"/>
      <w:shd w:val="clear" w:color="auto" w:fill="E1DFDD"/>
    </w:rPr>
  </w:style>
  <w:style w:type="character" w:styleId="SlijeenaHiperveza">
    <w:name w:val="FollowedHyperlink"/>
    <w:basedOn w:val="Zadanifontodlomka"/>
    <w:uiPriority w:val="99"/>
    <w:semiHidden/>
    <w:unhideWhenUsed/>
    <w:rsid w:val="008233D2"/>
    <w:rPr>
      <w:color w:val="954F72" w:themeColor="followedHyperlink"/>
      <w:u w:val="single"/>
    </w:rPr>
  </w:style>
  <w:style w:type="paragraph" w:styleId="Odlomakpopisa">
    <w:name w:val="List Paragraph"/>
    <w:basedOn w:val="Normal"/>
    <w:uiPriority w:val="34"/>
    <w:qFormat/>
    <w:rsid w:val="00942AC1"/>
    <w:pPr>
      <w:ind w:left="720"/>
      <w:contextualSpacing/>
    </w:pPr>
  </w:style>
  <w:style w:type="paragraph" w:styleId="Bezproreda">
    <w:name w:val="No Spacing"/>
    <w:uiPriority w:val="1"/>
    <w:qFormat/>
    <w:rsid w:val="00FE2B94"/>
    <w:pPr>
      <w:spacing w:after="0" w:line="240" w:lineRule="auto"/>
    </w:pPr>
  </w:style>
  <w:style w:type="paragraph" w:customStyle="1" w:styleId="box8326761">
    <w:name w:val="box_8326761"/>
    <w:basedOn w:val="Normal"/>
    <w:rsid w:val="00FE2B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86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o-jankovci.hr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o-jankovci.hr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ranitelji.gov.hr/zaposljavanje-843/843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41F5EE-C0CA-43BF-8539-A4392FABB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4</Pages>
  <Words>1651</Words>
  <Characters>9416</Characters>
  <Application>Microsoft Office Word</Application>
  <DocSecurity>0</DocSecurity>
  <Lines>78</Lines>
  <Paragraphs>22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Tijana Crnjak</dc:creator>
  <cp:keywords/>
  <dc:description/>
  <cp:lastModifiedBy>Općina Jankovci</cp:lastModifiedBy>
  <cp:revision>11</cp:revision>
  <cp:lastPrinted>2023-09-21T12:18:00Z</cp:lastPrinted>
  <dcterms:created xsi:type="dcterms:W3CDTF">2025-01-20T09:03:00Z</dcterms:created>
  <dcterms:modified xsi:type="dcterms:W3CDTF">2025-01-24T11:12:00Z</dcterms:modified>
</cp:coreProperties>
</file>